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20"/>
        <w:gridCol w:w="2109"/>
        <w:gridCol w:w="2110"/>
        <w:gridCol w:w="2110"/>
        <w:gridCol w:w="2110"/>
        <w:gridCol w:w="2110"/>
        <w:gridCol w:w="2110"/>
      </w:tblGrid>
      <w:tr w:rsidR="00854DF7" w14:paraId="32B61655" w14:textId="77777777" w:rsidTr="001B1390">
        <w:tc>
          <w:tcPr>
            <w:tcW w:w="820" w:type="dxa"/>
            <w:shd w:val="clear" w:color="auto" w:fill="EBEBEB"/>
          </w:tcPr>
          <w:p w14:paraId="3147958E" w14:textId="7069957D" w:rsidR="00854DF7" w:rsidRDefault="00854DF7">
            <w:bookmarkStart w:id="0" w:name="_GoBack"/>
            <w:bookmarkEnd w:id="0"/>
            <w:r>
              <w:t>Class</w:t>
            </w:r>
          </w:p>
        </w:tc>
        <w:tc>
          <w:tcPr>
            <w:tcW w:w="4219" w:type="dxa"/>
            <w:gridSpan w:val="2"/>
            <w:shd w:val="clear" w:color="auto" w:fill="EBEBEB"/>
          </w:tcPr>
          <w:p w14:paraId="1F709669" w14:textId="31E4FBD5" w:rsidR="00854DF7" w:rsidRPr="00180C8C" w:rsidRDefault="00854DF7" w:rsidP="00D46118">
            <w:pPr>
              <w:jc w:val="center"/>
              <w:rPr>
                <w:b/>
                <w:bCs/>
              </w:rPr>
            </w:pPr>
            <w:r w:rsidRPr="00180C8C">
              <w:rPr>
                <w:b/>
                <w:bCs/>
              </w:rPr>
              <w:t>Musical Movement</w:t>
            </w:r>
          </w:p>
          <w:p w14:paraId="3CBDBFD9" w14:textId="44739D7F" w:rsidR="00854DF7" w:rsidRDefault="00854DF7" w:rsidP="00D46118">
            <w:pPr>
              <w:jc w:val="center"/>
            </w:pPr>
            <w:r>
              <w:t>Pitch, Rhythm*, Tempo</w:t>
            </w:r>
          </w:p>
        </w:tc>
        <w:tc>
          <w:tcPr>
            <w:tcW w:w="4220" w:type="dxa"/>
            <w:gridSpan w:val="2"/>
            <w:shd w:val="clear" w:color="auto" w:fill="EBEBEB"/>
          </w:tcPr>
          <w:p w14:paraId="465C0FD8" w14:textId="77777777" w:rsidR="00854DF7" w:rsidRPr="00180C8C" w:rsidRDefault="00854DF7" w:rsidP="00D46118">
            <w:pPr>
              <w:jc w:val="center"/>
              <w:rPr>
                <w:b/>
                <w:bCs/>
              </w:rPr>
            </w:pPr>
            <w:r w:rsidRPr="00180C8C">
              <w:rPr>
                <w:b/>
                <w:bCs/>
              </w:rPr>
              <w:t>Musical Expression</w:t>
            </w:r>
          </w:p>
          <w:p w14:paraId="7D7721F5" w14:textId="7AC4247C" w:rsidR="00854DF7" w:rsidRDefault="00854DF7" w:rsidP="00D46118">
            <w:pPr>
              <w:jc w:val="center"/>
            </w:pPr>
            <w:r>
              <w:t>Dynamics, Timbre, Texture</w:t>
            </w:r>
          </w:p>
        </w:tc>
        <w:tc>
          <w:tcPr>
            <w:tcW w:w="4220" w:type="dxa"/>
            <w:gridSpan w:val="2"/>
            <w:shd w:val="clear" w:color="auto" w:fill="EBEBEB"/>
          </w:tcPr>
          <w:p w14:paraId="34AC2923" w14:textId="77777777" w:rsidR="00854DF7" w:rsidRPr="00180C8C" w:rsidRDefault="00854DF7" w:rsidP="00D46118">
            <w:pPr>
              <w:jc w:val="center"/>
              <w:rPr>
                <w:b/>
                <w:bCs/>
              </w:rPr>
            </w:pPr>
            <w:r w:rsidRPr="00180C8C">
              <w:rPr>
                <w:b/>
                <w:bCs/>
              </w:rPr>
              <w:t>Musical Organisation</w:t>
            </w:r>
          </w:p>
          <w:p w14:paraId="70096008" w14:textId="501EB0DB" w:rsidR="00854DF7" w:rsidRDefault="00854DF7" w:rsidP="00D46118">
            <w:pPr>
              <w:jc w:val="center"/>
            </w:pPr>
            <w:r>
              <w:t>Structure, Notation</w:t>
            </w:r>
          </w:p>
        </w:tc>
      </w:tr>
      <w:tr w:rsidR="003565D2" w14:paraId="06579099" w14:textId="77777777" w:rsidTr="003565D2">
        <w:tc>
          <w:tcPr>
            <w:tcW w:w="820" w:type="dxa"/>
            <w:shd w:val="clear" w:color="auto" w:fill="auto"/>
          </w:tcPr>
          <w:p w14:paraId="0F469C95" w14:textId="77777777" w:rsidR="003565D2" w:rsidRDefault="003565D2"/>
        </w:tc>
        <w:tc>
          <w:tcPr>
            <w:tcW w:w="4219" w:type="dxa"/>
            <w:gridSpan w:val="2"/>
            <w:shd w:val="clear" w:color="auto" w:fill="auto"/>
          </w:tcPr>
          <w:p w14:paraId="2E8C8715" w14:textId="2A15941A" w:rsidR="003565D2" w:rsidRPr="006943BA" w:rsidRDefault="003565D2" w:rsidP="003F6228">
            <w:pPr>
              <w:jc w:val="center"/>
              <w:rPr>
                <w:b/>
                <w:bCs/>
              </w:rPr>
            </w:pPr>
            <w:r>
              <w:rPr>
                <w:b/>
                <w:bCs/>
              </w:rPr>
              <w:t>Autumn</w:t>
            </w:r>
          </w:p>
        </w:tc>
        <w:tc>
          <w:tcPr>
            <w:tcW w:w="4220" w:type="dxa"/>
            <w:gridSpan w:val="2"/>
            <w:shd w:val="clear" w:color="auto" w:fill="auto"/>
          </w:tcPr>
          <w:p w14:paraId="5564A848" w14:textId="4B949C35" w:rsidR="003565D2" w:rsidRPr="006943BA" w:rsidRDefault="003565D2" w:rsidP="003F6228">
            <w:pPr>
              <w:jc w:val="center"/>
              <w:rPr>
                <w:b/>
                <w:bCs/>
              </w:rPr>
            </w:pPr>
            <w:r>
              <w:rPr>
                <w:b/>
                <w:bCs/>
              </w:rPr>
              <w:t>Spring</w:t>
            </w:r>
          </w:p>
        </w:tc>
        <w:tc>
          <w:tcPr>
            <w:tcW w:w="4220" w:type="dxa"/>
            <w:gridSpan w:val="2"/>
            <w:shd w:val="clear" w:color="auto" w:fill="auto"/>
          </w:tcPr>
          <w:p w14:paraId="2A1F1AE5" w14:textId="0E2A81A4" w:rsidR="003565D2" w:rsidRDefault="003565D2" w:rsidP="00F5418D">
            <w:pPr>
              <w:jc w:val="center"/>
              <w:rPr>
                <w:b/>
                <w:bCs/>
              </w:rPr>
            </w:pPr>
            <w:r>
              <w:rPr>
                <w:b/>
                <w:bCs/>
              </w:rPr>
              <w:t>Summer</w:t>
            </w:r>
          </w:p>
        </w:tc>
      </w:tr>
      <w:tr w:rsidR="00854DF7" w14:paraId="73223613" w14:textId="77777777" w:rsidTr="00B95790">
        <w:tc>
          <w:tcPr>
            <w:tcW w:w="820" w:type="dxa"/>
            <w:shd w:val="clear" w:color="auto" w:fill="EBEBEB"/>
          </w:tcPr>
          <w:p w14:paraId="4D044001" w14:textId="1A8CF736" w:rsidR="00854DF7" w:rsidRDefault="00854DF7">
            <w:r>
              <w:t>F/1</w:t>
            </w:r>
          </w:p>
        </w:tc>
        <w:tc>
          <w:tcPr>
            <w:tcW w:w="2109" w:type="dxa"/>
            <w:shd w:val="clear" w:color="auto" w:fill="73FB79"/>
          </w:tcPr>
          <w:p w14:paraId="371834E4" w14:textId="307EDF29" w:rsidR="00854DF7" w:rsidRPr="006943BA" w:rsidRDefault="00091F72" w:rsidP="00F5418D">
            <w:pPr>
              <w:jc w:val="center"/>
              <w:rPr>
                <w:b/>
                <w:bCs/>
              </w:rPr>
            </w:pPr>
            <w:r w:rsidRPr="006943BA">
              <w:rPr>
                <w:b/>
                <w:bCs/>
              </w:rPr>
              <w:t>Songs of Yorkshire</w:t>
            </w:r>
          </w:p>
        </w:tc>
        <w:tc>
          <w:tcPr>
            <w:tcW w:w="2110" w:type="dxa"/>
            <w:shd w:val="clear" w:color="auto" w:fill="FF8AD8"/>
          </w:tcPr>
          <w:p w14:paraId="36B1D017" w14:textId="0E440542" w:rsidR="00091F72" w:rsidRPr="006943BA" w:rsidRDefault="00A1369A" w:rsidP="003F6228">
            <w:pPr>
              <w:jc w:val="center"/>
              <w:rPr>
                <w:b/>
                <w:bCs/>
              </w:rPr>
            </w:pPr>
            <w:r w:rsidRPr="006943BA">
              <w:rPr>
                <w:b/>
                <w:bCs/>
              </w:rPr>
              <w:t>Samba</w:t>
            </w:r>
          </w:p>
        </w:tc>
        <w:tc>
          <w:tcPr>
            <w:tcW w:w="2110" w:type="dxa"/>
            <w:shd w:val="clear" w:color="auto" w:fill="FF9300"/>
          </w:tcPr>
          <w:p w14:paraId="5E88E436" w14:textId="628A74E3" w:rsidR="00091F72" w:rsidRPr="006943BA" w:rsidRDefault="003E6234" w:rsidP="003F6228">
            <w:pPr>
              <w:jc w:val="center"/>
              <w:rPr>
                <w:b/>
                <w:bCs/>
              </w:rPr>
            </w:pPr>
            <w:r w:rsidRPr="006943BA">
              <w:rPr>
                <w:b/>
                <w:bCs/>
              </w:rPr>
              <w:t>Programme Music</w:t>
            </w:r>
          </w:p>
        </w:tc>
        <w:tc>
          <w:tcPr>
            <w:tcW w:w="2110" w:type="dxa"/>
            <w:shd w:val="clear" w:color="auto" w:fill="D883FF"/>
          </w:tcPr>
          <w:p w14:paraId="44A7CE00" w14:textId="74B32657" w:rsidR="003E6234" w:rsidRPr="006943BA" w:rsidRDefault="003E6234" w:rsidP="003F6228">
            <w:pPr>
              <w:jc w:val="center"/>
              <w:rPr>
                <w:b/>
                <w:bCs/>
              </w:rPr>
            </w:pPr>
            <w:r w:rsidRPr="006943BA">
              <w:rPr>
                <w:b/>
                <w:bCs/>
              </w:rPr>
              <w:t>Movie Musicals</w:t>
            </w:r>
          </w:p>
        </w:tc>
        <w:tc>
          <w:tcPr>
            <w:tcW w:w="2110" w:type="dxa"/>
            <w:shd w:val="clear" w:color="auto" w:fill="76D6FF"/>
          </w:tcPr>
          <w:p w14:paraId="74969C6E" w14:textId="13F4ACC6" w:rsidR="00854BA8" w:rsidRPr="00BC39D3" w:rsidRDefault="000B5B98" w:rsidP="00F5418D">
            <w:pPr>
              <w:jc w:val="center"/>
              <w:rPr>
                <w:b/>
                <w:bCs/>
                <w:color w:val="FF0000"/>
              </w:rPr>
            </w:pPr>
            <w:r w:rsidRPr="00B95790">
              <w:rPr>
                <w:b/>
                <w:bCs/>
                <w:color w:val="000000" w:themeColor="text1"/>
              </w:rPr>
              <w:t>One World Songs</w:t>
            </w:r>
          </w:p>
        </w:tc>
        <w:tc>
          <w:tcPr>
            <w:tcW w:w="2110" w:type="dxa"/>
            <w:shd w:val="clear" w:color="auto" w:fill="FF9300"/>
          </w:tcPr>
          <w:p w14:paraId="50FC1E46" w14:textId="54579BC8" w:rsidR="00854DF7" w:rsidRPr="006943BA" w:rsidRDefault="00676915" w:rsidP="00F5418D">
            <w:pPr>
              <w:jc w:val="center"/>
              <w:rPr>
                <w:b/>
                <w:bCs/>
              </w:rPr>
            </w:pPr>
            <w:r>
              <w:rPr>
                <w:b/>
                <w:bCs/>
              </w:rPr>
              <w:t>Inside the Music</w:t>
            </w:r>
          </w:p>
        </w:tc>
      </w:tr>
      <w:tr w:rsidR="003E6234" w14:paraId="5617134E" w14:textId="77777777" w:rsidTr="00BE0936">
        <w:trPr>
          <w:cantSplit/>
          <w:trHeight w:val="1134"/>
        </w:trPr>
        <w:tc>
          <w:tcPr>
            <w:tcW w:w="820" w:type="dxa"/>
            <w:shd w:val="clear" w:color="auto" w:fill="auto"/>
            <w:textDirection w:val="btLr"/>
            <w:vAlign w:val="center"/>
          </w:tcPr>
          <w:p w14:paraId="3F8E0385" w14:textId="02D63177" w:rsidR="003E6234" w:rsidRPr="00BE0936" w:rsidRDefault="00681157" w:rsidP="00681157">
            <w:pPr>
              <w:ind w:left="113" w:right="113"/>
              <w:jc w:val="center"/>
              <w:rPr>
                <w:b/>
                <w:bCs/>
              </w:rPr>
            </w:pPr>
            <w:r w:rsidRPr="00BE0936">
              <w:rPr>
                <w:b/>
                <w:bCs/>
              </w:rPr>
              <w:t>Skills</w:t>
            </w:r>
          </w:p>
        </w:tc>
        <w:tc>
          <w:tcPr>
            <w:tcW w:w="2109" w:type="dxa"/>
            <w:shd w:val="clear" w:color="auto" w:fill="FFFFFF" w:themeFill="background1"/>
          </w:tcPr>
          <w:p w14:paraId="0E012C76" w14:textId="3D22E90D" w:rsidR="003E6234" w:rsidRDefault="003E6234" w:rsidP="009C6971">
            <w:pPr>
              <w:rPr>
                <w:sz w:val="20"/>
                <w:szCs w:val="20"/>
              </w:rPr>
            </w:pPr>
            <w:r w:rsidRPr="003E6234">
              <w:rPr>
                <w:sz w:val="20"/>
                <w:szCs w:val="20"/>
              </w:rPr>
              <w:t>FS: Join in with singing well-known nursery rhymes &amp; songs</w:t>
            </w:r>
          </w:p>
          <w:p w14:paraId="7F536D96" w14:textId="77777777" w:rsidR="00FB0FDA" w:rsidRPr="003E6234" w:rsidRDefault="00FB0FDA" w:rsidP="009C6971">
            <w:pPr>
              <w:rPr>
                <w:sz w:val="20"/>
                <w:szCs w:val="20"/>
              </w:rPr>
            </w:pPr>
          </w:p>
          <w:p w14:paraId="4629DF3B" w14:textId="23079324" w:rsidR="003E6234" w:rsidRPr="003E6234" w:rsidRDefault="003E6234" w:rsidP="009C6971">
            <w:pPr>
              <w:rPr>
                <w:sz w:val="20"/>
                <w:szCs w:val="20"/>
              </w:rPr>
            </w:pPr>
            <w:r w:rsidRPr="003E6234">
              <w:rPr>
                <w:sz w:val="20"/>
                <w:szCs w:val="20"/>
              </w:rPr>
              <w:t>Y1: Take part in singing a variety of songs, using their voices expressively within a group</w:t>
            </w:r>
          </w:p>
        </w:tc>
        <w:tc>
          <w:tcPr>
            <w:tcW w:w="2110" w:type="dxa"/>
            <w:shd w:val="clear" w:color="auto" w:fill="FFFFFF" w:themeFill="background1"/>
          </w:tcPr>
          <w:p w14:paraId="0FB37744" w14:textId="3EA019D7" w:rsidR="003A6835" w:rsidRDefault="003A6835" w:rsidP="009C6971">
            <w:pPr>
              <w:rPr>
                <w:sz w:val="20"/>
                <w:szCs w:val="20"/>
              </w:rPr>
            </w:pPr>
            <w:r>
              <w:rPr>
                <w:sz w:val="20"/>
                <w:szCs w:val="20"/>
              </w:rPr>
              <w:t>FS: Use voice &amp; instruments to create different sounds</w:t>
            </w:r>
          </w:p>
          <w:p w14:paraId="1F0C1ACF" w14:textId="77777777" w:rsidR="00FB0FDA" w:rsidRDefault="00FB0FDA" w:rsidP="009C6971">
            <w:pPr>
              <w:rPr>
                <w:sz w:val="20"/>
                <w:szCs w:val="20"/>
              </w:rPr>
            </w:pPr>
          </w:p>
          <w:p w14:paraId="18B91A45" w14:textId="10317773" w:rsidR="003A6835" w:rsidRDefault="003A6835" w:rsidP="009C6971">
            <w:pPr>
              <w:rPr>
                <w:sz w:val="20"/>
                <w:szCs w:val="20"/>
              </w:rPr>
            </w:pPr>
            <w:r>
              <w:rPr>
                <w:sz w:val="20"/>
                <w:szCs w:val="20"/>
              </w:rPr>
              <w:t>Y1: Use untuned instruments to reproduce short rhythmic patterns</w:t>
            </w:r>
          </w:p>
          <w:p w14:paraId="4F65B313" w14:textId="2917C37E" w:rsidR="003E6234" w:rsidRPr="003E6234" w:rsidRDefault="003E6234" w:rsidP="009C6971">
            <w:pPr>
              <w:rPr>
                <w:sz w:val="20"/>
                <w:szCs w:val="20"/>
              </w:rPr>
            </w:pPr>
          </w:p>
        </w:tc>
        <w:tc>
          <w:tcPr>
            <w:tcW w:w="2110" w:type="dxa"/>
            <w:shd w:val="clear" w:color="auto" w:fill="FFFFFF" w:themeFill="background1"/>
          </w:tcPr>
          <w:p w14:paraId="2706A384" w14:textId="2E6D388A" w:rsidR="003E6234" w:rsidRDefault="003E6234" w:rsidP="009C6971">
            <w:pPr>
              <w:rPr>
                <w:sz w:val="20"/>
                <w:szCs w:val="20"/>
              </w:rPr>
            </w:pPr>
            <w:r w:rsidRPr="003E6234">
              <w:rPr>
                <w:sz w:val="20"/>
                <w:szCs w:val="20"/>
              </w:rPr>
              <w:t>FS: Listen to music &amp; express an opinion (like/dislike)</w:t>
            </w:r>
          </w:p>
          <w:p w14:paraId="2F1EC898" w14:textId="77777777" w:rsidR="00FB0FDA" w:rsidRPr="003E6234" w:rsidRDefault="00FB0FDA" w:rsidP="009C6971">
            <w:pPr>
              <w:rPr>
                <w:sz w:val="20"/>
                <w:szCs w:val="20"/>
              </w:rPr>
            </w:pPr>
          </w:p>
          <w:p w14:paraId="0B93B52D" w14:textId="05479AB4" w:rsidR="003E6234" w:rsidRPr="003E6234" w:rsidRDefault="003E6234" w:rsidP="009C6971">
            <w:pPr>
              <w:rPr>
                <w:sz w:val="20"/>
                <w:szCs w:val="20"/>
              </w:rPr>
            </w:pPr>
            <w:r w:rsidRPr="003E6234">
              <w:rPr>
                <w:sz w:val="20"/>
                <w:szCs w:val="20"/>
              </w:rPr>
              <w:t>Y1: Listen to music and describe the ‘story’ or character of the piece’</w:t>
            </w:r>
          </w:p>
        </w:tc>
        <w:tc>
          <w:tcPr>
            <w:tcW w:w="2110" w:type="dxa"/>
            <w:shd w:val="clear" w:color="auto" w:fill="FFFFFF" w:themeFill="background1"/>
          </w:tcPr>
          <w:p w14:paraId="54A3A86A" w14:textId="4B024D7A" w:rsidR="003E6234" w:rsidRDefault="003E6234" w:rsidP="009C6971">
            <w:pPr>
              <w:rPr>
                <w:sz w:val="20"/>
                <w:szCs w:val="20"/>
              </w:rPr>
            </w:pPr>
            <w:r w:rsidRPr="003E6234">
              <w:rPr>
                <w:sz w:val="20"/>
                <w:szCs w:val="20"/>
              </w:rPr>
              <w:t>FS: Use voice &amp; instruments to create different sounds</w:t>
            </w:r>
          </w:p>
          <w:p w14:paraId="32632E7E" w14:textId="77777777" w:rsidR="00FB0FDA" w:rsidRPr="003E6234" w:rsidRDefault="00FB0FDA" w:rsidP="009C6971">
            <w:pPr>
              <w:rPr>
                <w:sz w:val="20"/>
                <w:szCs w:val="20"/>
              </w:rPr>
            </w:pPr>
          </w:p>
          <w:p w14:paraId="3C9A2796" w14:textId="2580D61B" w:rsidR="003E6234" w:rsidRPr="003E6234" w:rsidRDefault="003E6234" w:rsidP="009C6971">
            <w:pPr>
              <w:rPr>
                <w:sz w:val="20"/>
                <w:szCs w:val="20"/>
              </w:rPr>
            </w:pPr>
            <w:r w:rsidRPr="003E6234">
              <w:rPr>
                <w:sz w:val="20"/>
                <w:szCs w:val="20"/>
              </w:rPr>
              <w:t>Y1: Use voice &amp; instruments to create different sounds to represent a given expressive idea</w:t>
            </w:r>
          </w:p>
        </w:tc>
        <w:tc>
          <w:tcPr>
            <w:tcW w:w="2110" w:type="dxa"/>
            <w:shd w:val="clear" w:color="auto" w:fill="FFFFFF" w:themeFill="background1"/>
          </w:tcPr>
          <w:p w14:paraId="68F2900C" w14:textId="21FB6434" w:rsidR="003A6835" w:rsidRDefault="003A6835" w:rsidP="009C6971">
            <w:pPr>
              <w:rPr>
                <w:color w:val="000000" w:themeColor="text1"/>
                <w:sz w:val="20"/>
                <w:szCs w:val="20"/>
              </w:rPr>
            </w:pPr>
            <w:r w:rsidRPr="00660B2D">
              <w:rPr>
                <w:color w:val="000000" w:themeColor="text1"/>
                <w:sz w:val="20"/>
                <w:szCs w:val="20"/>
              </w:rPr>
              <w:t>FS: Move in time to a piece of music</w:t>
            </w:r>
          </w:p>
          <w:p w14:paraId="443FDCDB" w14:textId="77777777" w:rsidR="00FB0FDA" w:rsidRPr="00660B2D" w:rsidRDefault="00FB0FDA" w:rsidP="009C6971">
            <w:pPr>
              <w:rPr>
                <w:color w:val="000000" w:themeColor="text1"/>
                <w:sz w:val="20"/>
                <w:szCs w:val="20"/>
              </w:rPr>
            </w:pPr>
          </w:p>
          <w:p w14:paraId="00ED6DBA" w14:textId="3C8D1751" w:rsidR="00B450AD" w:rsidRPr="00BC39D3" w:rsidRDefault="003A6835" w:rsidP="009C6971">
            <w:pPr>
              <w:rPr>
                <w:color w:val="FF0000"/>
                <w:sz w:val="20"/>
                <w:szCs w:val="20"/>
              </w:rPr>
            </w:pPr>
            <w:r w:rsidRPr="00660B2D">
              <w:rPr>
                <w:color w:val="000000" w:themeColor="text1"/>
                <w:sz w:val="20"/>
                <w:szCs w:val="20"/>
              </w:rPr>
              <w:t>Y1: Perform with others, starting and stopping together, with some awareness of the pulse</w:t>
            </w:r>
          </w:p>
        </w:tc>
        <w:tc>
          <w:tcPr>
            <w:tcW w:w="2110" w:type="dxa"/>
            <w:shd w:val="clear" w:color="auto" w:fill="FFFFFF" w:themeFill="background1"/>
          </w:tcPr>
          <w:p w14:paraId="12C68184" w14:textId="61089FB7" w:rsidR="003A6835" w:rsidRDefault="00E93E67" w:rsidP="009C6971">
            <w:pPr>
              <w:rPr>
                <w:sz w:val="20"/>
                <w:szCs w:val="20"/>
              </w:rPr>
            </w:pPr>
            <w:r>
              <w:rPr>
                <w:sz w:val="20"/>
                <w:szCs w:val="20"/>
              </w:rPr>
              <w:t>FS: Use voice &amp; instruments to create different sounds</w:t>
            </w:r>
          </w:p>
          <w:p w14:paraId="22E40760" w14:textId="77777777" w:rsidR="00FB0FDA" w:rsidRPr="003E6234" w:rsidRDefault="00FB0FDA" w:rsidP="009C6971">
            <w:pPr>
              <w:rPr>
                <w:sz w:val="20"/>
                <w:szCs w:val="20"/>
              </w:rPr>
            </w:pPr>
          </w:p>
          <w:p w14:paraId="4776CF4A" w14:textId="77777777" w:rsidR="00E93E67" w:rsidRDefault="00E93E67" w:rsidP="009C6971">
            <w:pPr>
              <w:rPr>
                <w:sz w:val="20"/>
                <w:szCs w:val="20"/>
              </w:rPr>
            </w:pPr>
            <w:r>
              <w:rPr>
                <w:sz w:val="20"/>
                <w:szCs w:val="20"/>
              </w:rPr>
              <w:t>Y1: Create short rhythmic patterns</w:t>
            </w:r>
          </w:p>
          <w:p w14:paraId="2F972FF2" w14:textId="0BC45B0A" w:rsidR="003A6835" w:rsidRPr="003E6234" w:rsidRDefault="003A6835" w:rsidP="009C6971">
            <w:pPr>
              <w:rPr>
                <w:sz w:val="20"/>
                <w:szCs w:val="20"/>
              </w:rPr>
            </w:pPr>
          </w:p>
        </w:tc>
      </w:tr>
      <w:tr w:rsidR="00681157" w14:paraId="7EB842A1" w14:textId="77777777" w:rsidTr="00BE0936">
        <w:trPr>
          <w:cantSplit/>
          <w:trHeight w:val="1134"/>
        </w:trPr>
        <w:tc>
          <w:tcPr>
            <w:tcW w:w="820" w:type="dxa"/>
            <w:shd w:val="clear" w:color="auto" w:fill="auto"/>
            <w:textDirection w:val="btLr"/>
            <w:vAlign w:val="center"/>
          </w:tcPr>
          <w:p w14:paraId="6A2A1509" w14:textId="649BD762" w:rsidR="00681157" w:rsidRPr="00BE0936" w:rsidRDefault="00681157" w:rsidP="00681157">
            <w:pPr>
              <w:ind w:left="113" w:right="113"/>
              <w:jc w:val="center"/>
              <w:rPr>
                <w:b/>
                <w:bCs/>
              </w:rPr>
            </w:pPr>
            <w:r w:rsidRPr="00BE0936">
              <w:rPr>
                <w:b/>
                <w:bCs/>
              </w:rPr>
              <w:t>Activities</w:t>
            </w:r>
          </w:p>
        </w:tc>
        <w:tc>
          <w:tcPr>
            <w:tcW w:w="2109" w:type="dxa"/>
            <w:shd w:val="clear" w:color="auto" w:fill="FFFFFF" w:themeFill="background1"/>
          </w:tcPr>
          <w:p w14:paraId="3A4F2884" w14:textId="791E0947" w:rsidR="005865CC" w:rsidRDefault="00F81378" w:rsidP="00F81378">
            <w:pPr>
              <w:pStyle w:val="ListParagraph"/>
              <w:numPr>
                <w:ilvl w:val="0"/>
                <w:numId w:val="9"/>
              </w:numPr>
              <w:rPr>
                <w:sz w:val="20"/>
                <w:szCs w:val="20"/>
              </w:rPr>
            </w:pPr>
            <w:r w:rsidRPr="00F81378">
              <w:rPr>
                <w:sz w:val="20"/>
                <w:szCs w:val="20"/>
              </w:rPr>
              <w:t xml:space="preserve">Learn and perform </w:t>
            </w:r>
            <w:hyperlink r:id="rId7" w:history="1">
              <w:r w:rsidRPr="008A1637">
                <w:rPr>
                  <w:rStyle w:val="Hyperlink"/>
                  <w:sz w:val="20"/>
                  <w:szCs w:val="20"/>
                </w:rPr>
                <w:t>songs</w:t>
              </w:r>
            </w:hyperlink>
            <w:r w:rsidR="00154038">
              <w:rPr>
                <w:sz w:val="20"/>
                <w:szCs w:val="20"/>
              </w:rPr>
              <w:t>, adding actions and moving to the beat.</w:t>
            </w:r>
          </w:p>
          <w:p w14:paraId="6B75F4ED" w14:textId="4DB53E78" w:rsidR="00F81378" w:rsidRPr="00F81378" w:rsidRDefault="00FB0FDA" w:rsidP="00F81378">
            <w:pPr>
              <w:pStyle w:val="ListParagraph"/>
              <w:numPr>
                <w:ilvl w:val="0"/>
                <w:numId w:val="9"/>
              </w:numPr>
              <w:rPr>
                <w:sz w:val="20"/>
                <w:szCs w:val="20"/>
              </w:rPr>
            </w:pPr>
            <w:r>
              <w:rPr>
                <w:sz w:val="20"/>
                <w:szCs w:val="20"/>
              </w:rPr>
              <w:t>Keep the pulse on untuned percussion</w:t>
            </w:r>
          </w:p>
        </w:tc>
        <w:tc>
          <w:tcPr>
            <w:tcW w:w="2110" w:type="dxa"/>
            <w:shd w:val="clear" w:color="auto" w:fill="FFFFFF" w:themeFill="background1"/>
          </w:tcPr>
          <w:p w14:paraId="28487E5C" w14:textId="2312806F" w:rsidR="00154038" w:rsidRDefault="00154038" w:rsidP="00154038">
            <w:pPr>
              <w:pStyle w:val="ListParagraph"/>
              <w:numPr>
                <w:ilvl w:val="0"/>
                <w:numId w:val="9"/>
              </w:numPr>
              <w:rPr>
                <w:sz w:val="20"/>
                <w:szCs w:val="20"/>
              </w:rPr>
            </w:pPr>
            <w:r>
              <w:rPr>
                <w:sz w:val="20"/>
                <w:szCs w:val="20"/>
              </w:rPr>
              <w:t>Listen to music and move to the beat</w:t>
            </w:r>
          </w:p>
          <w:p w14:paraId="27420F33" w14:textId="1DC5A1D8" w:rsidR="00681157" w:rsidRPr="00154038" w:rsidRDefault="00154038" w:rsidP="00154038">
            <w:pPr>
              <w:pStyle w:val="ListParagraph"/>
              <w:numPr>
                <w:ilvl w:val="0"/>
                <w:numId w:val="9"/>
              </w:numPr>
              <w:rPr>
                <w:sz w:val="20"/>
                <w:szCs w:val="20"/>
              </w:rPr>
            </w:pPr>
            <w:r>
              <w:rPr>
                <w:sz w:val="20"/>
                <w:szCs w:val="20"/>
              </w:rPr>
              <w:t>Learn and perform rhythms on instruments</w:t>
            </w:r>
            <w:r w:rsidR="00FB0FDA">
              <w:rPr>
                <w:sz w:val="20"/>
                <w:szCs w:val="20"/>
              </w:rPr>
              <w:t>, adding vocal sounds &amp; melodies</w:t>
            </w:r>
          </w:p>
        </w:tc>
        <w:tc>
          <w:tcPr>
            <w:tcW w:w="2110" w:type="dxa"/>
            <w:shd w:val="clear" w:color="auto" w:fill="FFFFFF" w:themeFill="background1"/>
          </w:tcPr>
          <w:p w14:paraId="270738F3" w14:textId="77777777" w:rsidR="00681157" w:rsidRDefault="00154038" w:rsidP="00154038">
            <w:pPr>
              <w:pStyle w:val="ListParagraph"/>
              <w:numPr>
                <w:ilvl w:val="0"/>
                <w:numId w:val="9"/>
              </w:numPr>
              <w:rPr>
                <w:sz w:val="20"/>
                <w:szCs w:val="20"/>
              </w:rPr>
            </w:pPr>
            <w:r>
              <w:rPr>
                <w:sz w:val="20"/>
                <w:szCs w:val="20"/>
              </w:rPr>
              <w:t>Listen to and respond to music verbally, and through art and movement</w:t>
            </w:r>
          </w:p>
          <w:p w14:paraId="2C4DEEF8" w14:textId="39509CEC" w:rsidR="00FB2C9E" w:rsidRPr="00154038" w:rsidRDefault="00FB2C9E" w:rsidP="00154038">
            <w:pPr>
              <w:pStyle w:val="ListParagraph"/>
              <w:numPr>
                <w:ilvl w:val="0"/>
                <w:numId w:val="9"/>
              </w:numPr>
              <w:rPr>
                <w:sz w:val="20"/>
                <w:szCs w:val="20"/>
              </w:rPr>
            </w:pPr>
            <w:r>
              <w:rPr>
                <w:sz w:val="20"/>
                <w:szCs w:val="20"/>
              </w:rPr>
              <w:t xml:space="preserve">Compose </w:t>
            </w:r>
            <w:r w:rsidR="00FB0FDA">
              <w:rPr>
                <w:sz w:val="20"/>
                <w:szCs w:val="20"/>
              </w:rPr>
              <w:t xml:space="preserve">and perform </w:t>
            </w:r>
            <w:r>
              <w:rPr>
                <w:sz w:val="20"/>
                <w:szCs w:val="20"/>
              </w:rPr>
              <w:t>own programmatic piece</w:t>
            </w:r>
          </w:p>
        </w:tc>
        <w:tc>
          <w:tcPr>
            <w:tcW w:w="2110" w:type="dxa"/>
            <w:shd w:val="clear" w:color="auto" w:fill="FFFFFF" w:themeFill="background1"/>
          </w:tcPr>
          <w:p w14:paraId="14D4A493" w14:textId="77777777" w:rsidR="00FB2C9E" w:rsidRDefault="00FB2C9E" w:rsidP="00FB2C9E">
            <w:pPr>
              <w:pStyle w:val="ListParagraph"/>
              <w:numPr>
                <w:ilvl w:val="0"/>
                <w:numId w:val="9"/>
              </w:numPr>
              <w:rPr>
                <w:sz w:val="20"/>
                <w:szCs w:val="20"/>
              </w:rPr>
            </w:pPr>
            <w:r>
              <w:rPr>
                <w:sz w:val="20"/>
                <w:szCs w:val="20"/>
              </w:rPr>
              <w:t>Listen to and respond to music verbally, and through art and movement</w:t>
            </w:r>
          </w:p>
          <w:p w14:paraId="44D578F5" w14:textId="590426BF" w:rsidR="00681157" w:rsidRPr="00FB2C9E" w:rsidRDefault="00FB0FDA" w:rsidP="00FB2C9E">
            <w:pPr>
              <w:pStyle w:val="ListParagraph"/>
              <w:numPr>
                <w:ilvl w:val="0"/>
                <w:numId w:val="9"/>
              </w:numPr>
              <w:rPr>
                <w:sz w:val="20"/>
                <w:szCs w:val="20"/>
              </w:rPr>
            </w:pPr>
            <w:r>
              <w:rPr>
                <w:sz w:val="20"/>
                <w:szCs w:val="20"/>
              </w:rPr>
              <w:t>Compose and perform music to accompany a short film clip</w:t>
            </w:r>
          </w:p>
        </w:tc>
        <w:tc>
          <w:tcPr>
            <w:tcW w:w="2110" w:type="dxa"/>
            <w:shd w:val="clear" w:color="auto" w:fill="FFFFFF" w:themeFill="background1"/>
          </w:tcPr>
          <w:p w14:paraId="1F32F7EA" w14:textId="111A4794" w:rsidR="00673504" w:rsidRDefault="00673504" w:rsidP="00673504">
            <w:pPr>
              <w:pStyle w:val="ListParagraph"/>
              <w:numPr>
                <w:ilvl w:val="0"/>
                <w:numId w:val="9"/>
              </w:numPr>
              <w:rPr>
                <w:sz w:val="20"/>
                <w:szCs w:val="20"/>
              </w:rPr>
            </w:pPr>
            <w:r w:rsidRPr="00F81378">
              <w:rPr>
                <w:sz w:val="20"/>
                <w:szCs w:val="20"/>
              </w:rPr>
              <w:t xml:space="preserve">Learn and perform </w:t>
            </w:r>
            <w:hyperlink r:id="rId8" w:history="1">
              <w:r w:rsidRPr="00673504">
                <w:rPr>
                  <w:rStyle w:val="Hyperlink"/>
                  <w:sz w:val="20"/>
                  <w:szCs w:val="20"/>
                </w:rPr>
                <w:t>songs</w:t>
              </w:r>
            </w:hyperlink>
            <w:r>
              <w:rPr>
                <w:sz w:val="20"/>
                <w:szCs w:val="20"/>
              </w:rPr>
              <w:t>, adding actions and moving to the beat.</w:t>
            </w:r>
          </w:p>
          <w:p w14:paraId="4C8E392D" w14:textId="13DDA4C1" w:rsidR="00681157" w:rsidRPr="00673504" w:rsidRDefault="00FB0FDA" w:rsidP="00673504">
            <w:pPr>
              <w:pStyle w:val="ListParagraph"/>
              <w:numPr>
                <w:ilvl w:val="0"/>
                <w:numId w:val="9"/>
              </w:numPr>
              <w:rPr>
                <w:color w:val="000000" w:themeColor="text1"/>
                <w:sz w:val="20"/>
                <w:szCs w:val="20"/>
              </w:rPr>
            </w:pPr>
            <w:r>
              <w:rPr>
                <w:sz w:val="20"/>
                <w:szCs w:val="20"/>
              </w:rPr>
              <w:t>Keep the pulse on untuned percussion</w:t>
            </w:r>
          </w:p>
        </w:tc>
        <w:tc>
          <w:tcPr>
            <w:tcW w:w="2110" w:type="dxa"/>
            <w:shd w:val="clear" w:color="auto" w:fill="FFFFFF" w:themeFill="background1"/>
          </w:tcPr>
          <w:p w14:paraId="525CC051" w14:textId="77777777" w:rsidR="00681157" w:rsidRDefault="00673504" w:rsidP="00673504">
            <w:pPr>
              <w:pStyle w:val="ListParagraph"/>
              <w:numPr>
                <w:ilvl w:val="0"/>
                <w:numId w:val="9"/>
              </w:numPr>
              <w:rPr>
                <w:sz w:val="20"/>
                <w:szCs w:val="20"/>
              </w:rPr>
            </w:pPr>
            <w:r w:rsidRPr="00673504">
              <w:rPr>
                <w:sz w:val="20"/>
                <w:szCs w:val="20"/>
              </w:rPr>
              <w:t xml:space="preserve">Listen to and respond to </w:t>
            </w:r>
            <w:hyperlink r:id="rId9" w:history="1">
              <w:r w:rsidRPr="008A1637">
                <w:rPr>
                  <w:rStyle w:val="Hyperlink"/>
                  <w:sz w:val="20"/>
                  <w:szCs w:val="20"/>
                </w:rPr>
                <w:t>music</w:t>
              </w:r>
            </w:hyperlink>
            <w:r w:rsidRPr="00673504">
              <w:rPr>
                <w:sz w:val="20"/>
                <w:szCs w:val="20"/>
              </w:rPr>
              <w:t xml:space="preserve"> verbally, and through art and movement</w:t>
            </w:r>
          </w:p>
          <w:p w14:paraId="3F57899F" w14:textId="77777777" w:rsidR="00FB2C9E" w:rsidRDefault="00FB2C9E" w:rsidP="00673504">
            <w:pPr>
              <w:pStyle w:val="ListParagraph"/>
              <w:numPr>
                <w:ilvl w:val="0"/>
                <w:numId w:val="9"/>
              </w:numPr>
              <w:rPr>
                <w:sz w:val="20"/>
                <w:szCs w:val="20"/>
              </w:rPr>
            </w:pPr>
            <w:r>
              <w:rPr>
                <w:sz w:val="20"/>
                <w:szCs w:val="20"/>
              </w:rPr>
              <w:t>Compose</w:t>
            </w:r>
            <w:r w:rsidR="00FB0FDA">
              <w:rPr>
                <w:sz w:val="20"/>
                <w:szCs w:val="20"/>
              </w:rPr>
              <w:t xml:space="preserve"> and perform</w:t>
            </w:r>
            <w:r>
              <w:rPr>
                <w:sz w:val="20"/>
                <w:szCs w:val="20"/>
              </w:rPr>
              <w:t xml:space="preserve"> own </w:t>
            </w:r>
            <w:r w:rsidR="00FB0FDA">
              <w:rPr>
                <w:sz w:val="20"/>
                <w:szCs w:val="20"/>
              </w:rPr>
              <w:t xml:space="preserve">‘soundscape’ </w:t>
            </w:r>
            <w:r>
              <w:rPr>
                <w:sz w:val="20"/>
                <w:szCs w:val="20"/>
              </w:rPr>
              <w:t>using different sounds &amp; rhythms</w:t>
            </w:r>
          </w:p>
          <w:p w14:paraId="7A32A7ED" w14:textId="77777777" w:rsidR="00FB0FDA" w:rsidRDefault="00FB0FDA" w:rsidP="00FB0FDA">
            <w:pPr>
              <w:rPr>
                <w:sz w:val="20"/>
                <w:szCs w:val="20"/>
              </w:rPr>
            </w:pPr>
          </w:p>
          <w:p w14:paraId="1C47126A" w14:textId="77777777" w:rsidR="00FB0FDA" w:rsidRDefault="00FB0FDA" w:rsidP="00FB0FDA">
            <w:pPr>
              <w:rPr>
                <w:sz w:val="20"/>
                <w:szCs w:val="20"/>
              </w:rPr>
            </w:pPr>
          </w:p>
          <w:p w14:paraId="517E4208" w14:textId="77777777" w:rsidR="00FB0FDA" w:rsidRDefault="00FB0FDA" w:rsidP="00FB0FDA">
            <w:pPr>
              <w:rPr>
                <w:sz w:val="20"/>
                <w:szCs w:val="20"/>
              </w:rPr>
            </w:pPr>
          </w:p>
          <w:p w14:paraId="75CAE059" w14:textId="77777777" w:rsidR="00FB0FDA" w:rsidRDefault="00FB0FDA" w:rsidP="00FB0FDA">
            <w:pPr>
              <w:rPr>
                <w:sz w:val="20"/>
                <w:szCs w:val="20"/>
              </w:rPr>
            </w:pPr>
          </w:p>
          <w:p w14:paraId="407C7361" w14:textId="77777777" w:rsidR="00FB0FDA" w:rsidRDefault="00FB0FDA" w:rsidP="00FB0FDA">
            <w:pPr>
              <w:rPr>
                <w:sz w:val="20"/>
                <w:szCs w:val="20"/>
              </w:rPr>
            </w:pPr>
          </w:p>
          <w:p w14:paraId="52C85BA8" w14:textId="77777777" w:rsidR="00FB0FDA" w:rsidRDefault="00FB0FDA" w:rsidP="00FB0FDA">
            <w:pPr>
              <w:rPr>
                <w:sz w:val="20"/>
                <w:szCs w:val="20"/>
              </w:rPr>
            </w:pPr>
          </w:p>
          <w:p w14:paraId="6F12CA1B" w14:textId="77777777" w:rsidR="00FB0FDA" w:rsidRDefault="00FB0FDA" w:rsidP="00FB0FDA">
            <w:pPr>
              <w:rPr>
                <w:sz w:val="20"/>
                <w:szCs w:val="20"/>
              </w:rPr>
            </w:pPr>
          </w:p>
          <w:p w14:paraId="2541238D" w14:textId="77777777" w:rsidR="00FB0FDA" w:rsidRDefault="00FB0FDA" w:rsidP="00FB0FDA">
            <w:pPr>
              <w:rPr>
                <w:sz w:val="20"/>
                <w:szCs w:val="20"/>
              </w:rPr>
            </w:pPr>
          </w:p>
          <w:p w14:paraId="7396D926" w14:textId="77777777" w:rsidR="00FB0FDA" w:rsidRDefault="00FB0FDA" w:rsidP="00FB0FDA">
            <w:pPr>
              <w:rPr>
                <w:sz w:val="20"/>
                <w:szCs w:val="20"/>
              </w:rPr>
            </w:pPr>
          </w:p>
          <w:p w14:paraId="07345BF4" w14:textId="7D157971" w:rsidR="00FB0FDA" w:rsidRPr="00FB0FDA" w:rsidRDefault="00FB0FDA" w:rsidP="00FB0FDA">
            <w:pPr>
              <w:rPr>
                <w:sz w:val="20"/>
                <w:szCs w:val="20"/>
              </w:rPr>
            </w:pPr>
          </w:p>
        </w:tc>
      </w:tr>
      <w:tr w:rsidR="00BC39D3" w14:paraId="28781ED2" w14:textId="77777777" w:rsidTr="00B95790">
        <w:tc>
          <w:tcPr>
            <w:tcW w:w="820" w:type="dxa"/>
            <w:shd w:val="clear" w:color="auto" w:fill="EBEBEB"/>
          </w:tcPr>
          <w:p w14:paraId="02815E28" w14:textId="00DE3D91" w:rsidR="00BC39D3" w:rsidRDefault="00BC39D3" w:rsidP="00BC39D3">
            <w:r>
              <w:lastRenderedPageBreak/>
              <w:t>2/3</w:t>
            </w:r>
          </w:p>
        </w:tc>
        <w:tc>
          <w:tcPr>
            <w:tcW w:w="2109" w:type="dxa"/>
            <w:shd w:val="clear" w:color="auto" w:fill="FF8AD8"/>
          </w:tcPr>
          <w:p w14:paraId="3805E3B2" w14:textId="72D80B3E" w:rsidR="00BC39D3" w:rsidRPr="0078696B" w:rsidRDefault="00BC39D3" w:rsidP="00BC39D3">
            <w:pPr>
              <w:rPr>
                <w:b/>
                <w:bCs/>
              </w:rPr>
            </w:pPr>
            <w:r w:rsidRPr="009C6971">
              <w:rPr>
                <w:b/>
                <w:bCs/>
              </w:rPr>
              <w:t>Salsa</w:t>
            </w:r>
          </w:p>
        </w:tc>
        <w:tc>
          <w:tcPr>
            <w:tcW w:w="2110" w:type="dxa"/>
            <w:shd w:val="clear" w:color="auto" w:fill="76D6FF"/>
          </w:tcPr>
          <w:p w14:paraId="54FD023A" w14:textId="7C324613" w:rsidR="00BC39D3" w:rsidRPr="00457B0A" w:rsidRDefault="00BC39D3" w:rsidP="00BC39D3">
            <w:pPr>
              <w:jc w:val="center"/>
              <w:rPr>
                <w:b/>
                <w:bCs/>
              </w:rPr>
            </w:pPr>
            <w:r>
              <w:rPr>
                <w:b/>
                <w:bCs/>
              </w:rPr>
              <w:t>Rock &amp; Roll</w:t>
            </w:r>
          </w:p>
        </w:tc>
        <w:tc>
          <w:tcPr>
            <w:tcW w:w="2110" w:type="dxa"/>
            <w:shd w:val="clear" w:color="auto" w:fill="73FB79"/>
          </w:tcPr>
          <w:p w14:paraId="094B3E65" w14:textId="4B155B47" w:rsidR="00BC39D3" w:rsidRPr="008C5237" w:rsidRDefault="00BC39D3" w:rsidP="00BC39D3">
            <w:pPr>
              <w:jc w:val="center"/>
              <w:rPr>
                <w:b/>
                <w:bCs/>
                <w:color w:val="73FB79"/>
              </w:rPr>
            </w:pPr>
            <w:r w:rsidRPr="0078696B">
              <w:rPr>
                <w:b/>
                <w:bCs/>
              </w:rPr>
              <w:t>Calypso</w:t>
            </w:r>
          </w:p>
        </w:tc>
        <w:tc>
          <w:tcPr>
            <w:tcW w:w="2110" w:type="dxa"/>
            <w:shd w:val="clear" w:color="auto" w:fill="DC85FF"/>
          </w:tcPr>
          <w:p w14:paraId="26A55B92" w14:textId="4555450E" w:rsidR="00BC39D3" w:rsidRPr="0078696B" w:rsidRDefault="00BC39D3" w:rsidP="00BC39D3">
            <w:pPr>
              <w:jc w:val="center"/>
              <w:rPr>
                <w:b/>
                <w:bCs/>
              </w:rPr>
            </w:pPr>
            <w:r w:rsidRPr="0078696B">
              <w:rPr>
                <w:b/>
                <w:bCs/>
              </w:rPr>
              <w:t>Bollywood</w:t>
            </w:r>
          </w:p>
        </w:tc>
        <w:tc>
          <w:tcPr>
            <w:tcW w:w="2110" w:type="dxa"/>
            <w:shd w:val="clear" w:color="auto" w:fill="73FB79"/>
          </w:tcPr>
          <w:p w14:paraId="30B6B054" w14:textId="4CC6CE8C" w:rsidR="00BC39D3" w:rsidRPr="00F35D1D" w:rsidRDefault="00BC39D3" w:rsidP="00BC39D3">
            <w:pPr>
              <w:jc w:val="center"/>
              <w:rPr>
                <w:b/>
                <w:bCs/>
              </w:rPr>
            </w:pPr>
            <w:r w:rsidRPr="00F35D1D">
              <w:rPr>
                <w:b/>
                <w:bCs/>
                <w:color w:val="000000" w:themeColor="text1"/>
              </w:rPr>
              <w:t>Gamelan</w:t>
            </w:r>
          </w:p>
        </w:tc>
        <w:tc>
          <w:tcPr>
            <w:tcW w:w="2110" w:type="dxa"/>
            <w:shd w:val="clear" w:color="auto" w:fill="FF9300"/>
          </w:tcPr>
          <w:p w14:paraId="6B975A82" w14:textId="428877F8" w:rsidR="00BC39D3" w:rsidRPr="00BC39D3" w:rsidRDefault="00B95790" w:rsidP="00BC39D3">
            <w:pPr>
              <w:jc w:val="center"/>
              <w:rPr>
                <w:b/>
                <w:bCs/>
                <w:color w:val="FF0000"/>
              </w:rPr>
            </w:pPr>
            <w:r w:rsidRPr="00B95790">
              <w:rPr>
                <w:b/>
                <w:bCs/>
                <w:color w:val="000000" w:themeColor="text1"/>
              </w:rPr>
              <w:t>The Concerto</w:t>
            </w:r>
          </w:p>
        </w:tc>
      </w:tr>
      <w:tr w:rsidR="00BC39D3" w14:paraId="437258CF" w14:textId="77777777" w:rsidTr="00BE0936">
        <w:trPr>
          <w:cantSplit/>
          <w:trHeight w:val="1134"/>
        </w:trPr>
        <w:tc>
          <w:tcPr>
            <w:tcW w:w="820" w:type="dxa"/>
            <w:shd w:val="clear" w:color="auto" w:fill="auto"/>
            <w:textDirection w:val="btLr"/>
            <w:vAlign w:val="center"/>
          </w:tcPr>
          <w:p w14:paraId="0F62131F" w14:textId="20B7FE8E" w:rsidR="00BC39D3" w:rsidRPr="00BE0936" w:rsidRDefault="00681157" w:rsidP="00681157">
            <w:pPr>
              <w:ind w:left="113" w:right="113"/>
              <w:jc w:val="center"/>
              <w:rPr>
                <w:b/>
                <w:bCs/>
              </w:rPr>
            </w:pPr>
            <w:r w:rsidRPr="00BE0936">
              <w:rPr>
                <w:b/>
                <w:bCs/>
              </w:rPr>
              <w:t>Skills</w:t>
            </w:r>
          </w:p>
        </w:tc>
        <w:tc>
          <w:tcPr>
            <w:tcW w:w="2109" w:type="dxa"/>
            <w:shd w:val="clear" w:color="auto" w:fill="FFFFFF" w:themeFill="background1"/>
          </w:tcPr>
          <w:p w14:paraId="65343DCF" w14:textId="41F082FF" w:rsidR="00BC39D3" w:rsidRDefault="00BC39D3" w:rsidP="00BC39D3">
            <w:pPr>
              <w:rPr>
                <w:rFonts w:cstheme="minorHAnsi"/>
                <w:sz w:val="20"/>
                <w:szCs w:val="20"/>
              </w:rPr>
            </w:pPr>
            <w:r w:rsidRPr="009C6971">
              <w:rPr>
                <w:rFonts w:cstheme="minorHAnsi"/>
                <w:sz w:val="20"/>
                <w:szCs w:val="20"/>
              </w:rPr>
              <w:t>Y2:</w:t>
            </w:r>
            <w:r>
              <w:rPr>
                <w:rFonts w:cstheme="minorHAnsi"/>
                <w:sz w:val="20"/>
                <w:szCs w:val="20"/>
              </w:rPr>
              <w:t xml:space="preserve"> Create &amp; combine short rhythmic patterns &amp; c</w:t>
            </w:r>
            <w:r w:rsidRPr="009C6971">
              <w:rPr>
                <w:rFonts w:cstheme="minorHAnsi"/>
                <w:sz w:val="20"/>
                <w:szCs w:val="20"/>
              </w:rPr>
              <w:t>ombine 2 or more sounds together to create texture within a group composition</w:t>
            </w:r>
          </w:p>
          <w:p w14:paraId="42DE52DE" w14:textId="77777777" w:rsidR="00C44E36" w:rsidRPr="009C6971" w:rsidRDefault="00C44E36" w:rsidP="00BC39D3">
            <w:pPr>
              <w:rPr>
                <w:rFonts w:cstheme="minorHAnsi"/>
                <w:sz w:val="20"/>
                <w:szCs w:val="20"/>
              </w:rPr>
            </w:pPr>
          </w:p>
          <w:p w14:paraId="4084432F" w14:textId="20342ACF" w:rsidR="00BC39D3" w:rsidRPr="009C6971" w:rsidRDefault="00BC39D3" w:rsidP="00BC39D3">
            <w:pPr>
              <w:rPr>
                <w:rFonts w:cstheme="minorHAnsi"/>
              </w:rPr>
            </w:pPr>
            <w:r w:rsidRPr="009C6971">
              <w:rPr>
                <w:rFonts w:cstheme="minorHAnsi"/>
                <w:sz w:val="20"/>
                <w:szCs w:val="20"/>
              </w:rPr>
              <w:t>Y3: Combine 3 or more sounds together to create texture within a group composition</w:t>
            </w:r>
            <w:r>
              <w:rPr>
                <w:rFonts w:cstheme="minorHAnsi"/>
                <w:sz w:val="20"/>
                <w:szCs w:val="20"/>
              </w:rPr>
              <w:t xml:space="preserve"> &amp; create music with an obvious beginning and ending </w:t>
            </w:r>
          </w:p>
        </w:tc>
        <w:tc>
          <w:tcPr>
            <w:tcW w:w="2110" w:type="dxa"/>
            <w:shd w:val="clear" w:color="auto" w:fill="FFFFFF" w:themeFill="background1"/>
          </w:tcPr>
          <w:p w14:paraId="2C423474" w14:textId="661DED81" w:rsidR="00BC39D3" w:rsidRDefault="00BC39D3" w:rsidP="00BC39D3">
            <w:pPr>
              <w:rPr>
                <w:rFonts w:cstheme="minorHAnsi"/>
                <w:sz w:val="20"/>
                <w:szCs w:val="20"/>
              </w:rPr>
            </w:pPr>
            <w:r w:rsidRPr="009C6971">
              <w:rPr>
                <w:rFonts w:cstheme="minorHAnsi"/>
                <w:sz w:val="20"/>
                <w:szCs w:val="20"/>
              </w:rPr>
              <w:t>Y2: Perform together in a group or ensemble, responding to simple musical cues from the teacher</w:t>
            </w:r>
          </w:p>
          <w:p w14:paraId="252D6C6B" w14:textId="77777777" w:rsidR="00C44E36" w:rsidRPr="009C6971" w:rsidRDefault="00C44E36" w:rsidP="00BC39D3">
            <w:pPr>
              <w:rPr>
                <w:rFonts w:cstheme="minorHAnsi"/>
                <w:sz w:val="20"/>
                <w:szCs w:val="20"/>
              </w:rPr>
            </w:pPr>
          </w:p>
          <w:p w14:paraId="2D124162" w14:textId="262F912F" w:rsidR="00BC39D3" w:rsidRPr="009C6971" w:rsidRDefault="00BC39D3" w:rsidP="00BC39D3">
            <w:pPr>
              <w:rPr>
                <w:rFonts w:cstheme="minorHAnsi"/>
                <w:sz w:val="22"/>
                <w:szCs w:val="22"/>
              </w:rPr>
            </w:pPr>
            <w:r w:rsidRPr="009C6971">
              <w:rPr>
                <w:rFonts w:cstheme="minorHAnsi"/>
                <w:sz w:val="20"/>
                <w:szCs w:val="20"/>
              </w:rPr>
              <w:t>Y3: Perform a piece of music responding to simple musical cues from the teacher or a pupil leader, taking responsibility for their own contribution to the performance.</w:t>
            </w:r>
          </w:p>
        </w:tc>
        <w:tc>
          <w:tcPr>
            <w:tcW w:w="2110" w:type="dxa"/>
            <w:shd w:val="clear" w:color="auto" w:fill="FFFFFF" w:themeFill="background1"/>
          </w:tcPr>
          <w:p w14:paraId="0D5B8824" w14:textId="5AA516B1" w:rsidR="00BC39D3" w:rsidRDefault="00BC39D3" w:rsidP="00BC39D3">
            <w:pPr>
              <w:rPr>
                <w:rFonts w:cstheme="minorHAnsi"/>
                <w:sz w:val="20"/>
                <w:szCs w:val="20"/>
              </w:rPr>
            </w:pPr>
            <w:r w:rsidRPr="00FF3F78">
              <w:rPr>
                <w:rFonts w:cstheme="minorHAnsi"/>
                <w:sz w:val="20"/>
                <w:szCs w:val="20"/>
              </w:rPr>
              <w:t>Y2: Sing more or less in tune with others, keeping a steady pulse and using their voice expressively within an age-appropriate range.</w:t>
            </w:r>
          </w:p>
          <w:p w14:paraId="0A646BA1" w14:textId="77777777" w:rsidR="00C44E36" w:rsidRPr="00FF3F78" w:rsidRDefault="00C44E36" w:rsidP="00BC39D3">
            <w:pPr>
              <w:rPr>
                <w:rFonts w:cstheme="minorHAnsi"/>
                <w:sz w:val="20"/>
                <w:szCs w:val="20"/>
              </w:rPr>
            </w:pPr>
          </w:p>
          <w:p w14:paraId="0B827C49" w14:textId="77777777" w:rsidR="00BC39D3" w:rsidRPr="00FF3F78" w:rsidRDefault="00BC39D3" w:rsidP="00BC39D3">
            <w:pPr>
              <w:rPr>
                <w:rFonts w:cstheme="minorHAnsi"/>
              </w:rPr>
            </w:pPr>
            <w:r w:rsidRPr="00FF3F78">
              <w:rPr>
                <w:rFonts w:cstheme="minorHAnsi"/>
                <w:sz w:val="20"/>
                <w:szCs w:val="20"/>
              </w:rPr>
              <w:t>Y3: Sing with others in tune, with some expression and using dynamics, within an age-appropriate range.</w:t>
            </w:r>
          </w:p>
          <w:p w14:paraId="3063283D" w14:textId="0C5AFD4D" w:rsidR="00BC39D3" w:rsidRPr="009C6971" w:rsidRDefault="00BC39D3" w:rsidP="00BC39D3">
            <w:pPr>
              <w:rPr>
                <w:rFonts w:cstheme="minorHAnsi"/>
              </w:rPr>
            </w:pPr>
          </w:p>
        </w:tc>
        <w:tc>
          <w:tcPr>
            <w:tcW w:w="2110" w:type="dxa"/>
            <w:shd w:val="clear" w:color="auto" w:fill="FFFFFF" w:themeFill="background1"/>
          </w:tcPr>
          <w:p w14:paraId="053735FF" w14:textId="4981C579" w:rsidR="00BC39D3" w:rsidRDefault="00BC39D3" w:rsidP="00BC39D3">
            <w:pPr>
              <w:rPr>
                <w:rFonts w:cstheme="minorHAnsi"/>
                <w:sz w:val="20"/>
                <w:szCs w:val="20"/>
              </w:rPr>
            </w:pPr>
            <w:r w:rsidRPr="00FF3F78">
              <w:rPr>
                <w:rFonts w:cstheme="minorHAnsi"/>
                <w:sz w:val="20"/>
                <w:szCs w:val="20"/>
              </w:rPr>
              <w:t>Y2: Use tempo, dynamics and timbre to create a particular effect</w:t>
            </w:r>
          </w:p>
          <w:p w14:paraId="12817F76" w14:textId="77777777" w:rsidR="00C44E36" w:rsidRPr="00FF3F78" w:rsidRDefault="00C44E36" w:rsidP="00BC39D3">
            <w:pPr>
              <w:rPr>
                <w:rFonts w:cstheme="minorHAnsi"/>
                <w:sz w:val="20"/>
                <w:szCs w:val="20"/>
              </w:rPr>
            </w:pPr>
          </w:p>
          <w:p w14:paraId="054B9A45" w14:textId="77777777" w:rsidR="00BC39D3" w:rsidRPr="00FF3F78" w:rsidRDefault="00BC39D3" w:rsidP="00BC39D3">
            <w:pPr>
              <w:rPr>
                <w:rFonts w:cstheme="minorHAnsi"/>
                <w:sz w:val="20"/>
                <w:szCs w:val="20"/>
              </w:rPr>
            </w:pPr>
            <w:r w:rsidRPr="00FF3F78">
              <w:rPr>
                <w:rFonts w:cstheme="minorHAnsi"/>
                <w:sz w:val="20"/>
                <w:szCs w:val="20"/>
              </w:rPr>
              <w:t>Y3: Use one or more of the interrelated dimensions of music as a feature of the piece.</w:t>
            </w:r>
          </w:p>
          <w:p w14:paraId="670B8B9E" w14:textId="406A01A3" w:rsidR="00BC39D3" w:rsidRPr="009C6971" w:rsidRDefault="00BC39D3" w:rsidP="00BC39D3">
            <w:pPr>
              <w:rPr>
                <w:rFonts w:cstheme="minorHAnsi"/>
              </w:rPr>
            </w:pPr>
          </w:p>
        </w:tc>
        <w:tc>
          <w:tcPr>
            <w:tcW w:w="2110" w:type="dxa"/>
            <w:shd w:val="clear" w:color="auto" w:fill="auto"/>
          </w:tcPr>
          <w:p w14:paraId="56EEF5E2" w14:textId="19794AA0" w:rsidR="00BC39D3" w:rsidRPr="000948AD" w:rsidRDefault="00BC39D3" w:rsidP="000948AD">
            <w:pPr>
              <w:rPr>
                <w:sz w:val="20"/>
                <w:szCs w:val="20"/>
              </w:rPr>
            </w:pPr>
            <w:r w:rsidRPr="000948AD">
              <w:rPr>
                <w:sz w:val="20"/>
                <w:szCs w:val="20"/>
              </w:rPr>
              <w:t>Y2: Play tuned and untuned instruments playing back simple patterns by ear.</w:t>
            </w:r>
          </w:p>
          <w:p w14:paraId="2204707C" w14:textId="0D0396CE" w:rsidR="00BC39D3" w:rsidRDefault="00BC39D3" w:rsidP="000948AD">
            <w:pPr>
              <w:rPr>
                <w:sz w:val="20"/>
                <w:szCs w:val="20"/>
              </w:rPr>
            </w:pPr>
            <w:r w:rsidRPr="000948AD">
              <w:rPr>
                <w:sz w:val="20"/>
                <w:szCs w:val="20"/>
              </w:rPr>
              <w:t>Y2: Create short melodic patterns</w:t>
            </w:r>
          </w:p>
          <w:p w14:paraId="5DBD1482" w14:textId="77777777" w:rsidR="00C44E36" w:rsidRPr="000948AD" w:rsidRDefault="00C44E36" w:rsidP="000948AD">
            <w:pPr>
              <w:rPr>
                <w:sz w:val="20"/>
                <w:szCs w:val="20"/>
              </w:rPr>
            </w:pPr>
          </w:p>
          <w:p w14:paraId="664FA610" w14:textId="3956A3A8" w:rsidR="00BC39D3" w:rsidRPr="000948AD" w:rsidRDefault="00BC39D3" w:rsidP="000948AD">
            <w:pPr>
              <w:rPr>
                <w:sz w:val="20"/>
                <w:szCs w:val="20"/>
              </w:rPr>
            </w:pPr>
            <w:r w:rsidRPr="000948AD">
              <w:rPr>
                <w:sz w:val="20"/>
                <w:szCs w:val="20"/>
              </w:rPr>
              <w:t>Y3: Create longer melodic patterns &amp; play notes accurately on a tuned instrument, demonstrating increasing technical control in simple rhythmic and melodic patterns</w:t>
            </w:r>
          </w:p>
          <w:p w14:paraId="40F815F9" w14:textId="18A2B2E5" w:rsidR="00BC39D3" w:rsidRPr="000948AD" w:rsidRDefault="00BC39D3" w:rsidP="00BC39D3">
            <w:pPr>
              <w:rPr>
                <w:rFonts w:cstheme="minorHAnsi"/>
              </w:rPr>
            </w:pPr>
          </w:p>
        </w:tc>
        <w:tc>
          <w:tcPr>
            <w:tcW w:w="2110" w:type="dxa"/>
            <w:shd w:val="clear" w:color="auto" w:fill="FFFFFF" w:themeFill="background1"/>
          </w:tcPr>
          <w:p w14:paraId="2EE55EB9" w14:textId="39C8977E" w:rsidR="00BC39D3" w:rsidRDefault="00BC39D3" w:rsidP="00BC39D3">
            <w:pPr>
              <w:rPr>
                <w:rFonts w:cstheme="minorHAnsi"/>
                <w:color w:val="000000" w:themeColor="text1"/>
                <w:sz w:val="20"/>
                <w:szCs w:val="20"/>
              </w:rPr>
            </w:pPr>
            <w:r w:rsidRPr="00660B2D">
              <w:rPr>
                <w:rFonts w:cstheme="minorHAnsi"/>
                <w:color w:val="000000" w:themeColor="text1"/>
                <w:sz w:val="20"/>
                <w:szCs w:val="20"/>
              </w:rPr>
              <w:t xml:space="preserve">Y2 Express and justify an opinion about a piece of music using basic musical vocabulary  </w:t>
            </w:r>
          </w:p>
          <w:p w14:paraId="5F689590" w14:textId="77777777" w:rsidR="00C44E36" w:rsidRPr="00660B2D" w:rsidRDefault="00C44E36" w:rsidP="00BC39D3">
            <w:pPr>
              <w:rPr>
                <w:rFonts w:cstheme="minorHAnsi"/>
                <w:color w:val="000000" w:themeColor="text1"/>
                <w:sz w:val="20"/>
                <w:szCs w:val="20"/>
              </w:rPr>
            </w:pPr>
          </w:p>
          <w:p w14:paraId="086FC8AD" w14:textId="6AC18E0A" w:rsidR="00BC39D3" w:rsidRPr="00BC39D3" w:rsidRDefault="00BC39D3" w:rsidP="00BC39D3">
            <w:pPr>
              <w:rPr>
                <w:rFonts w:cstheme="minorHAnsi"/>
                <w:color w:val="FF0000"/>
                <w:sz w:val="20"/>
                <w:szCs w:val="20"/>
              </w:rPr>
            </w:pPr>
            <w:r w:rsidRPr="00660B2D">
              <w:rPr>
                <w:rFonts w:cstheme="minorHAnsi"/>
                <w:color w:val="000000" w:themeColor="text1"/>
                <w:sz w:val="20"/>
                <w:szCs w:val="20"/>
              </w:rPr>
              <w:t>Y3 Express and justify an opinion about a piece of music using detailed musical vocabulary &amp; draw comparisons between pieces of music</w:t>
            </w:r>
          </w:p>
        </w:tc>
      </w:tr>
      <w:tr w:rsidR="005865CC" w14:paraId="4EF82C40" w14:textId="77777777" w:rsidTr="00BE0936">
        <w:trPr>
          <w:cantSplit/>
          <w:trHeight w:val="1134"/>
        </w:trPr>
        <w:tc>
          <w:tcPr>
            <w:tcW w:w="820" w:type="dxa"/>
            <w:shd w:val="clear" w:color="auto" w:fill="auto"/>
            <w:textDirection w:val="btLr"/>
            <w:vAlign w:val="center"/>
          </w:tcPr>
          <w:p w14:paraId="4820FE88" w14:textId="545EB82F" w:rsidR="005865CC" w:rsidRPr="00BE0936" w:rsidRDefault="005865CC" w:rsidP="00681157">
            <w:pPr>
              <w:ind w:left="113" w:right="113"/>
              <w:jc w:val="center"/>
              <w:rPr>
                <w:b/>
                <w:bCs/>
              </w:rPr>
            </w:pPr>
            <w:r w:rsidRPr="00BE0936">
              <w:rPr>
                <w:b/>
                <w:bCs/>
              </w:rPr>
              <w:t>Activities</w:t>
            </w:r>
          </w:p>
        </w:tc>
        <w:tc>
          <w:tcPr>
            <w:tcW w:w="2109" w:type="dxa"/>
            <w:shd w:val="clear" w:color="auto" w:fill="FFFFFF" w:themeFill="background1"/>
          </w:tcPr>
          <w:p w14:paraId="7AA71142" w14:textId="0AD7335E" w:rsidR="00492B63" w:rsidRDefault="00492B63" w:rsidP="00492B63">
            <w:pPr>
              <w:pStyle w:val="ListParagraph"/>
              <w:numPr>
                <w:ilvl w:val="0"/>
                <w:numId w:val="10"/>
              </w:numPr>
              <w:rPr>
                <w:sz w:val="20"/>
                <w:szCs w:val="20"/>
              </w:rPr>
            </w:pPr>
            <w:r>
              <w:rPr>
                <w:sz w:val="20"/>
                <w:szCs w:val="20"/>
              </w:rPr>
              <w:t>Listen to and respond to music through movement</w:t>
            </w:r>
          </w:p>
          <w:p w14:paraId="34D18B5D" w14:textId="6FF7A8C0" w:rsidR="005865CC" w:rsidRPr="00C44E36" w:rsidRDefault="00492B63" w:rsidP="00492B63">
            <w:pPr>
              <w:pStyle w:val="ListParagraph"/>
              <w:numPr>
                <w:ilvl w:val="0"/>
                <w:numId w:val="10"/>
              </w:numPr>
              <w:rPr>
                <w:rFonts w:cstheme="minorHAnsi"/>
                <w:sz w:val="20"/>
                <w:szCs w:val="20"/>
              </w:rPr>
            </w:pPr>
            <w:r w:rsidRPr="00333BDB">
              <w:rPr>
                <w:sz w:val="20"/>
                <w:szCs w:val="20"/>
              </w:rPr>
              <w:t xml:space="preserve">Compose and perform </w:t>
            </w:r>
            <w:r>
              <w:rPr>
                <w:sz w:val="20"/>
                <w:szCs w:val="20"/>
              </w:rPr>
              <w:t>a piece made from layered rhythms and different timbres (instruments)</w:t>
            </w:r>
          </w:p>
        </w:tc>
        <w:tc>
          <w:tcPr>
            <w:tcW w:w="2110" w:type="dxa"/>
            <w:shd w:val="clear" w:color="auto" w:fill="FFFFFF" w:themeFill="background1"/>
          </w:tcPr>
          <w:p w14:paraId="4F227A16" w14:textId="77777777" w:rsidR="005865CC" w:rsidRDefault="00AE28F9" w:rsidP="00C44E36">
            <w:pPr>
              <w:pStyle w:val="ListParagraph"/>
              <w:numPr>
                <w:ilvl w:val="0"/>
                <w:numId w:val="10"/>
              </w:numPr>
              <w:rPr>
                <w:rFonts w:cstheme="minorHAnsi"/>
                <w:sz w:val="20"/>
                <w:szCs w:val="20"/>
              </w:rPr>
            </w:pPr>
            <w:r>
              <w:rPr>
                <w:rFonts w:cstheme="minorHAnsi"/>
                <w:sz w:val="20"/>
                <w:szCs w:val="20"/>
              </w:rPr>
              <w:t>Learn and perform songs, adding actions and moving to the beat</w:t>
            </w:r>
          </w:p>
          <w:p w14:paraId="65DC2E19" w14:textId="1F9F9DF6" w:rsidR="00AE28F9" w:rsidRPr="00C44E36" w:rsidRDefault="00AE28F9" w:rsidP="00C44E36">
            <w:pPr>
              <w:pStyle w:val="ListParagraph"/>
              <w:numPr>
                <w:ilvl w:val="0"/>
                <w:numId w:val="10"/>
              </w:numPr>
              <w:rPr>
                <w:rFonts w:cstheme="minorHAnsi"/>
                <w:sz w:val="20"/>
                <w:szCs w:val="20"/>
              </w:rPr>
            </w:pPr>
            <w:r>
              <w:rPr>
                <w:rFonts w:cstheme="minorHAnsi"/>
                <w:sz w:val="20"/>
                <w:szCs w:val="20"/>
              </w:rPr>
              <w:t>Perform a repeating melodic pattern on an instrument (walking bass)</w:t>
            </w:r>
          </w:p>
        </w:tc>
        <w:tc>
          <w:tcPr>
            <w:tcW w:w="2110" w:type="dxa"/>
            <w:shd w:val="clear" w:color="auto" w:fill="FFFFFF" w:themeFill="background1"/>
          </w:tcPr>
          <w:p w14:paraId="1FF3AA85" w14:textId="77777777" w:rsidR="005865CC" w:rsidRDefault="00D20DB1" w:rsidP="00333BDB">
            <w:pPr>
              <w:pStyle w:val="ListParagraph"/>
              <w:numPr>
                <w:ilvl w:val="0"/>
                <w:numId w:val="10"/>
              </w:numPr>
              <w:rPr>
                <w:rFonts w:cstheme="minorHAnsi"/>
                <w:sz w:val="20"/>
                <w:szCs w:val="20"/>
              </w:rPr>
            </w:pPr>
            <w:r>
              <w:rPr>
                <w:rFonts w:cstheme="minorHAnsi"/>
                <w:sz w:val="20"/>
                <w:szCs w:val="20"/>
              </w:rPr>
              <w:t>Listen and respond to music verbally</w:t>
            </w:r>
          </w:p>
          <w:p w14:paraId="4AE16194" w14:textId="39A5E318" w:rsidR="00D20DB1" w:rsidRPr="00333BDB" w:rsidRDefault="00D20DB1" w:rsidP="00333BDB">
            <w:pPr>
              <w:pStyle w:val="ListParagraph"/>
              <w:numPr>
                <w:ilvl w:val="0"/>
                <w:numId w:val="10"/>
              </w:numPr>
              <w:rPr>
                <w:rFonts w:cstheme="minorHAnsi"/>
                <w:sz w:val="20"/>
                <w:szCs w:val="20"/>
              </w:rPr>
            </w:pPr>
            <w:r>
              <w:rPr>
                <w:rFonts w:cstheme="minorHAnsi"/>
                <w:sz w:val="20"/>
                <w:szCs w:val="20"/>
              </w:rPr>
              <w:t>Compose and perform own song with expression</w:t>
            </w:r>
          </w:p>
        </w:tc>
        <w:tc>
          <w:tcPr>
            <w:tcW w:w="2110" w:type="dxa"/>
            <w:shd w:val="clear" w:color="auto" w:fill="FFFFFF" w:themeFill="background1"/>
          </w:tcPr>
          <w:p w14:paraId="773D05CE" w14:textId="7B022A4D" w:rsidR="00333BDB" w:rsidRDefault="00333BDB" w:rsidP="00333BDB">
            <w:pPr>
              <w:pStyle w:val="ListParagraph"/>
              <w:numPr>
                <w:ilvl w:val="0"/>
                <w:numId w:val="10"/>
              </w:numPr>
              <w:rPr>
                <w:sz w:val="20"/>
                <w:szCs w:val="20"/>
              </w:rPr>
            </w:pPr>
            <w:r>
              <w:rPr>
                <w:sz w:val="20"/>
                <w:szCs w:val="20"/>
              </w:rPr>
              <w:t>Listen to and respond to music through movement</w:t>
            </w:r>
          </w:p>
          <w:p w14:paraId="5D1604FB" w14:textId="77777777" w:rsidR="005865CC" w:rsidRPr="00D07559" w:rsidRDefault="00333BDB" w:rsidP="00333BDB">
            <w:pPr>
              <w:pStyle w:val="ListParagraph"/>
              <w:numPr>
                <w:ilvl w:val="0"/>
                <w:numId w:val="10"/>
              </w:numPr>
              <w:rPr>
                <w:rFonts w:cstheme="minorHAnsi"/>
                <w:sz w:val="20"/>
                <w:szCs w:val="20"/>
              </w:rPr>
            </w:pPr>
            <w:r w:rsidRPr="00333BDB">
              <w:rPr>
                <w:sz w:val="20"/>
                <w:szCs w:val="20"/>
              </w:rPr>
              <w:t>Compose and perform music to accompany a short film clip</w:t>
            </w:r>
            <w:r>
              <w:rPr>
                <w:sz w:val="20"/>
                <w:szCs w:val="20"/>
              </w:rPr>
              <w:t>, using tempo, dynamics and timbre as key features</w:t>
            </w:r>
          </w:p>
          <w:p w14:paraId="65C023C8" w14:textId="77777777" w:rsidR="00D07559" w:rsidRDefault="00D07559" w:rsidP="00D07559">
            <w:pPr>
              <w:rPr>
                <w:rFonts w:cstheme="minorHAnsi"/>
                <w:sz w:val="20"/>
                <w:szCs w:val="20"/>
              </w:rPr>
            </w:pPr>
          </w:p>
          <w:p w14:paraId="3332E03E" w14:textId="77777777" w:rsidR="00D07559" w:rsidRDefault="00D07559" w:rsidP="00D07559">
            <w:pPr>
              <w:rPr>
                <w:rFonts w:cstheme="minorHAnsi"/>
                <w:sz w:val="20"/>
                <w:szCs w:val="20"/>
              </w:rPr>
            </w:pPr>
          </w:p>
          <w:p w14:paraId="43694534" w14:textId="1729A1DA" w:rsidR="00D07559" w:rsidRPr="00D07559" w:rsidRDefault="00D07559" w:rsidP="00D07559">
            <w:pPr>
              <w:rPr>
                <w:rFonts w:cstheme="minorHAnsi"/>
                <w:sz w:val="20"/>
                <w:szCs w:val="20"/>
              </w:rPr>
            </w:pPr>
          </w:p>
        </w:tc>
        <w:tc>
          <w:tcPr>
            <w:tcW w:w="2110" w:type="dxa"/>
            <w:shd w:val="clear" w:color="auto" w:fill="auto"/>
          </w:tcPr>
          <w:p w14:paraId="6B65FBAA" w14:textId="77777777" w:rsidR="00333BDB" w:rsidRDefault="00333BDB" w:rsidP="00333BDB">
            <w:pPr>
              <w:pStyle w:val="ListParagraph"/>
              <w:numPr>
                <w:ilvl w:val="0"/>
                <w:numId w:val="10"/>
              </w:numPr>
              <w:rPr>
                <w:sz w:val="20"/>
                <w:szCs w:val="20"/>
              </w:rPr>
            </w:pPr>
            <w:r>
              <w:rPr>
                <w:sz w:val="20"/>
                <w:szCs w:val="20"/>
              </w:rPr>
              <w:t>Listen to and respond to music verbally</w:t>
            </w:r>
          </w:p>
          <w:p w14:paraId="4274A151" w14:textId="3E67199D" w:rsidR="00333BDB" w:rsidRDefault="00333BDB" w:rsidP="00333BDB">
            <w:pPr>
              <w:pStyle w:val="ListParagraph"/>
              <w:numPr>
                <w:ilvl w:val="0"/>
                <w:numId w:val="10"/>
              </w:numPr>
              <w:rPr>
                <w:sz w:val="20"/>
                <w:szCs w:val="20"/>
              </w:rPr>
            </w:pPr>
            <w:r>
              <w:rPr>
                <w:sz w:val="20"/>
                <w:szCs w:val="20"/>
              </w:rPr>
              <w:t xml:space="preserve">Compose and perform own </w:t>
            </w:r>
            <w:r w:rsidR="00492B63">
              <w:rPr>
                <w:sz w:val="20"/>
                <w:szCs w:val="20"/>
              </w:rPr>
              <w:t xml:space="preserve">layered melodic and rhythmic </w:t>
            </w:r>
            <w:r>
              <w:rPr>
                <w:sz w:val="20"/>
                <w:szCs w:val="20"/>
              </w:rPr>
              <w:t xml:space="preserve">piece on tuned percussion </w:t>
            </w:r>
          </w:p>
          <w:p w14:paraId="3890BEF2" w14:textId="22AE9D22" w:rsidR="00333BDB" w:rsidRPr="000948AD" w:rsidRDefault="00333BDB" w:rsidP="000948AD">
            <w:pPr>
              <w:rPr>
                <w:sz w:val="20"/>
                <w:szCs w:val="20"/>
              </w:rPr>
            </w:pPr>
          </w:p>
        </w:tc>
        <w:tc>
          <w:tcPr>
            <w:tcW w:w="2110" w:type="dxa"/>
            <w:shd w:val="clear" w:color="auto" w:fill="FFFFFF" w:themeFill="background1"/>
          </w:tcPr>
          <w:p w14:paraId="7727FABC" w14:textId="43A16BBA" w:rsidR="00333BDB" w:rsidRDefault="00333BDB" w:rsidP="00333BDB">
            <w:pPr>
              <w:pStyle w:val="ListParagraph"/>
              <w:numPr>
                <w:ilvl w:val="0"/>
                <w:numId w:val="10"/>
              </w:numPr>
              <w:rPr>
                <w:sz w:val="20"/>
                <w:szCs w:val="20"/>
              </w:rPr>
            </w:pPr>
            <w:r>
              <w:rPr>
                <w:sz w:val="20"/>
                <w:szCs w:val="20"/>
              </w:rPr>
              <w:t>Listen to and respond to music verbally</w:t>
            </w:r>
          </w:p>
          <w:p w14:paraId="29ACD30D" w14:textId="73217D09" w:rsidR="00333BDB" w:rsidRDefault="00333BDB" w:rsidP="00333BDB">
            <w:pPr>
              <w:pStyle w:val="ListParagraph"/>
              <w:numPr>
                <w:ilvl w:val="0"/>
                <w:numId w:val="10"/>
              </w:numPr>
              <w:rPr>
                <w:sz w:val="20"/>
                <w:szCs w:val="20"/>
              </w:rPr>
            </w:pPr>
            <w:r>
              <w:rPr>
                <w:sz w:val="20"/>
                <w:szCs w:val="20"/>
              </w:rPr>
              <w:t xml:space="preserve">Compose and perform own </w:t>
            </w:r>
            <w:r w:rsidR="00492B63">
              <w:rPr>
                <w:sz w:val="20"/>
                <w:szCs w:val="20"/>
              </w:rPr>
              <w:t>piece with contrasting sections (</w:t>
            </w:r>
            <w:r w:rsidR="00AE28F9">
              <w:rPr>
                <w:sz w:val="20"/>
                <w:szCs w:val="20"/>
              </w:rPr>
              <w:t>concerto</w:t>
            </w:r>
            <w:r w:rsidR="00492B63">
              <w:rPr>
                <w:sz w:val="20"/>
                <w:szCs w:val="20"/>
              </w:rPr>
              <w:t xml:space="preserve">) </w:t>
            </w:r>
            <w:r>
              <w:rPr>
                <w:sz w:val="20"/>
                <w:szCs w:val="20"/>
              </w:rPr>
              <w:t xml:space="preserve"> </w:t>
            </w:r>
          </w:p>
          <w:p w14:paraId="23FA28B3" w14:textId="77777777" w:rsidR="005865CC" w:rsidRPr="00660B2D" w:rsidRDefault="005865CC" w:rsidP="00BC39D3">
            <w:pPr>
              <w:rPr>
                <w:rFonts w:cstheme="minorHAnsi"/>
                <w:color w:val="000000" w:themeColor="text1"/>
                <w:sz w:val="20"/>
                <w:szCs w:val="20"/>
              </w:rPr>
            </w:pPr>
          </w:p>
        </w:tc>
      </w:tr>
      <w:tr w:rsidR="00BC39D3" w14:paraId="6B5C0862" w14:textId="77777777" w:rsidTr="0019671B">
        <w:tc>
          <w:tcPr>
            <w:tcW w:w="820" w:type="dxa"/>
            <w:shd w:val="clear" w:color="auto" w:fill="EBEBEB"/>
          </w:tcPr>
          <w:p w14:paraId="6F17FD87" w14:textId="28C38E6B" w:rsidR="00BC39D3" w:rsidRDefault="00BC39D3" w:rsidP="00BC39D3">
            <w:r>
              <w:lastRenderedPageBreak/>
              <w:t>4/5/6</w:t>
            </w:r>
          </w:p>
        </w:tc>
        <w:tc>
          <w:tcPr>
            <w:tcW w:w="2109" w:type="dxa"/>
            <w:shd w:val="clear" w:color="auto" w:fill="73FB79"/>
          </w:tcPr>
          <w:p w14:paraId="06662812" w14:textId="6F1AD9FE" w:rsidR="00BC39D3" w:rsidRPr="00963814" w:rsidRDefault="008C5237" w:rsidP="00BC39D3">
            <w:pPr>
              <w:jc w:val="center"/>
              <w:rPr>
                <w:b/>
                <w:bCs/>
                <w:color w:val="FF0000"/>
              </w:rPr>
            </w:pPr>
            <w:r>
              <w:rPr>
                <w:b/>
                <w:bCs/>
                <w:color w:val="000000" w:themeColor="text1"/>
              </w:rPr>
              <w:t>Indian Classical</w:t>
            </w:r>
          </w:p>
        </w:tc>
        <w:tc>
          <w:tcPr>
            <w:tcW w:w="2110" w:type="dxa"/>
            <w:shd w:val="clear" w:color="auto" w:fill="FF8AD8"/>
          </w:tcPr>
          <w:p w14:paraId="181BF01E" w14:textId="056033F6" w:rsidR="00BC39D3" w:rsidRPr="00963814" w:rsidRDefault="00963814" w:rsidP="00BC39D3">
            <w:pPr>
              <w:jc w:val="center"/>
              <w:rPr>
                <w:b/>
                <w:bCs/>
              </w:rPr>
            </w:pPr>
            <w:r>
              <w:rPr>
                <w:b/>
                <w:bCs/>
              </w:rPr>
              <w:t>EDM</w:t>
            </w:r>
          </w:p>
        </w:tc>
        <w:tc>
          <w:tcPr>
            <w:tcW w:w="2110" w:type="dxa"/>
            <w:shd w:val="clear" w:color="auto" w:fill="DC85FF"/>
          </w:tcPr>
          <w:p w14:paraId="02D75D82" w14:textId="1F74780E" w:rsidR="00BC39D3" w:rsidRPr="00963814" w:rsidRDefault="00963814" w:rsidP="00BC39D3">
            <w:pPr>
              <w:jc w:val="center"/>
              <w:rPr>
                <w:b/>
                <w:bCs/>
              </w:rPr>
            </w:pPr>
            <w:r>
              <w:rPr>
                <w:b/>
                <w:bCs/>
              </w:rPr>
              <w:t>John Williams</w:t>
            </w:r>
          </w:p>
        </w:tc>
        <w:tc>
          <w:tcPr>
            <w:tcW w:w="2110" w:type="dxa"/>
            <w:shd w:val="clear" w:color="auto" w:fill="FF9300"/>
          </w:tcPr>
          <w:p w14:paraId="1B2AF6F5" w14:textId="22688FDA" w:rsidR="00BC39D3" w:rsidRPr="0019671B" w:rsidRDefault="0019671B" w:rsidP="00BC39D3">
            <w:pPr>
              <w:jc w:val="center"/>
              <w:rPr>
                <w:b/>
                <w:bCs/>
                <w:color w:val="FF0000"/>
              </w:rPr>
            </w:pPr>
            <w:r w:rsidRPr="0019671B">
              <w:rPr>
                <w:b/>
                <w:bCs/>
                <w:color w:val="000000" w:themeColor="text1"/>
              </w:rPr>
              <w:t>Polyphony</w:t>
            </w:r>
          </w:p>
        </w:tc>
        <w:tc>
          <w:tcPr>
            <w:tcW w:w="2110" w:type="dxa"/>
            <w:shd w:val="clear" w:color="auto" w:fill="76D6FF"/>
          </w:tcPr>
          <w:p w14:paraId="5A50C75B" w14:textId="243F1AD9" w:rsidR="00BC39D3" w:rsidRPr="00963814" w:rsidRDefault="00963814" w:rsidP="00BC39D3">
            <w:pPr>
              <w:jc w:val="center"/>
              <w:rPr>
                <w:b/>
                <w:bCs/>
              </w:rPr>
            </w:pPr>
            <w:r>
              <w:rPr>
                <w:b/>
                <w:bCs/>
              </w:rPr>
              <w:t>Blues</w:t>
            </w:r>
          </w:p>
        </w:tc>
        <w:tc>
          <w:tcPr>
            <w:tcW w:w="2110" w:type="dxa"/>
            <w:shd w:val="clear" w:color="auto" w:fill="76D6FF"/>
          </w:tcPr>
          <w:p w14:paraId="67FCE14C" w14:textId="049DD104" w:rsidR="00BC39D3" w:rsidRPr="00963814" w:rsidRDefault="00F478A5" w:rsidP="00BC39D3">
            <w:pPr>
              <w:jc w:val="center"/>
              <w:rPr>
                <w:b/>
                <w:bCs/>
              </w:rPr>
            </w:pPr>
            <w:r>
              <w:rPr>
                <w:b/>
                <w:bCs/>
              </w:rPr>
              <w:t>Verse Chorus</w:t>
            </w:r>
          </w:p>
        </w:tc>
      </w:tr>
      <w:tr w:rsidR="00BC39D3" w14:paraId="0DBF15A1" w14:textId="77777777" w:rsidTr="00BE0936">
        <w:trPr>
          <w:cantSplit/>
          <w:trHeight w:val="1134"/>
        </w:trPr>
        <w:tc>
          <w:tcPr>
            <w:tcW w:w="820" w:type="dxa"/>
            <w:shd w:val="clear" w:color="auto" w:fill="auto"/>
            <w:textDirection w:val="btLr"/>
            <w:vAlign w:val="center"/>
          </w:tcPr>
          <w:p w14:paraId="017D28B6" w14:textId="2C77E4EA" w:rsidR="00BC39D3" w:rsidRPr="00BE0936" w:rsidRDefault="00BE77BB" w:rsidP="00681157">
            <w:pPr>
              <w:ind w:left="113" w:right="113"/>
              <w:jc w:val="center"/>
              <w:rPr>
                <w:b/>
                <w:bCs/>
              </w:rPr>
            </w:pPr>
            <w:r>
              <w:rPr>
                <w:b/>
                <w:bCs/>
              </w:rPr>
              <w:t>Skills</w:t>
            </w:r>
          </w:p>
        </w:tc>
        <w:tc>
          <w:tcPr>
            <w:tcW w:w="2109" w:type="dxa"/>
          </w:tcPr>
          <w:p w14:paraId="0B073DB5" w14:textId="77777777" w:rsidR="00F82E86" w:rsidRPr="00BE77BB" w:rsidRDefault="00F82E86" w:rsidP="00F82E86">
            <w:pPr>
              <w:rPr>
                <w:rFonts w:asciiTheme="majorHAnsi" w:hAnsiTheme="majorHAnsi"/>
                <w:sz w:val="16"/>
                <w:szCs w:val="16"/>
              </w:rPr>
            </w:pPr>
            <w:r w:rsidRPr="00BE77BB">
              <w:rPr>
                <w:rFonts w:cstheme="minorHAnsi"/>
                <w:color w:val="141413"/>
                <w:sz w:val="16"/>
                <w:szCs w:val="16"/>
              </w:rPr>
              <w:t xml:space="preserve">Y4: </w:t>
            </w:r>
            <w:r w:rsidRPr="00BE77BB">
              <w:rPr>
                <w:rFonts w:cstheme="minorHAnsi"/>
                <w:sz w:val="16"/>
                <w:szCs w:val="16"/>
              </w:rPr>
              <w:t>Create and combine melodic and rhythmic patterns within a group composition</w:t>
            </w:r>
          </w:p>
          <w:p w14:paraId="4E4FB525" w14:textId="2FD6EED2" w:rsidR="00F82E86" w:rsidRPr="00BE77BB" w:rsidRDefault="00F82E86" w:rsidP="00F82E86">
            <w:pPr>
              <w:rPr>
                <w:rFonts w:cstheme="minorHAnsi"/>
                <w:color w:val="141413"/>
                <w:sz w:val="16"/>
                <w:szCs w:val="16"/>
              </w:rPr>
            </w:pPr>
          </w:p>
          <w:p w14:paraId="73EB50AD" w14:textId="082D562D" w:rsidR="00F82E86" w:rsidRPr="00BE77BB" w:rsidRDefault="00F82E86" w:rsidP="00F82E86">
            <w:pPr>
              <w:rPr>
                <w:rFonts w:cstheme="minorHAnsi"/>
                <w:sz w:val="16"/>
                <w:szCs w:val="16"/>
              </w:rPr>
            </w:pPr>
            <w:r w:rsidRPr="00BE77BB">
              <w:rPr>
                <w:rFonts w:cstheme="minorHAnsi"/>
                <w:color w:val="141413"/>
                <w:sz w:val="16"/>
                <w:szCs w:val="16"/>
              </w:rPr>
              <w:t xml:space="preserve">Y5: </w:t>
            </w:r>
            <w:r w:rsidRPr="00BE77BB">
              <w:rPr>
                <w:rFonts w:cstheme="minorHAnsi"/>
                <w:sz w:val="16"/>
                <w:szCs w:val="16"/>
              </w:rPr>
              <w:t>Create and combine several melodic and rhythmic ideas</w:t>
            </w:r>
          </w:p>
          <w:p w14:paraId="7E90AA52" w14:textId="2582EBF8" w:rsidR="00F82E86" w:rsidRPr="00BE77BB" w:rsidRDefault="00F82E86" w:rsidP="008D0AF7">
            <w:pPr>
              <w:rPr>
                <w:rFonts w:cstheme="minorHAnsi"/>
                <w:color w:val="141413"/>
                <w:sz w:val="16"/>
                <w:szCs w:val="16"/>
              </w:rPr>
            </w:pPr>
          </w:p>
          <w:p w14:paraId="398F78D4" w14:textId="1D1D6951" w:rsidR="00BC39D3" w:rsidRPr="00BE77BB" w:rsidRDefault="008D0AF7" w:rsidP="00BE77BB">
            <w:pPr>
              <w:rPr>
                <w:rFonts w:cstheme="minorHAnsi"/>
                <w:color w:val="141413"/>
                <w:sz w:val="16"/>
                <w:szCs w:val="16"/>
              </w:rPr>
            </w:pPr>
            <w:r w:rsidRPr="00BE77BB">
              <w:rPr>
                <w:rFonts w:cstheme="minorHAnsi"/>
                <w:color w:val="141413"/>
                <w:sz w:val="16"/>
                <w:szCs w:val="16"/>
              </w:rPr>
              <w:t xml:space="preserve">Y6: </w:t>
            </w:r>
            <w:r w:rsidR="00F82E86" w:rsidRPr="00BE77BB">
              <w:rPr>
                <w:rFonts w:cstheme="minorHAnsi"/>
                <w:sz w:val="16"/>
                <w:szCs w:val="16"/>
              </w:rPr>
              <w:t xml:space="preserve">Create and combine several melodic and rhythmic ideas, using some of the interrelated dimensions of music to add interest to compositions and improvisations, refining and improving their work in response to teacher &amp; peer feedback. </w:t>
            </w:r>
          </w:p>
        </w:tc>
        <w:tc>
          <w:tcPr>
            <w:tcW w:w="2110" w:type="dxa"/>
          </w:tcPr>
          <w:p w14:paraId="4A0949F7" w14:textId="77777777" w:rsidR="009E24B9" w:rsidRPr="00BE77BB" w:rsidRDefault="009E24B9" w:rsidP="009E24B9">
            <w:pPr>
              <w:rPr>
                <w:rFonts w:cstheme="minorHAnsi"/>
                <w:sz w:val="16"/>
                <w:szCs w:val="16"/>
              </w:rPr>
            </w:pPr>
            <w:r w:rsidRPr="00BE77BB">
              <w:rPr>
                <w:rFonts w:cstheme="minorHAnsi"/>
                <w:sz w:val="16"/>
                <w:szCs w:val="16"/>
              </w:rPr>
              <w:t>Y4: Create music within a given simple structure (beginning / middle / end).</w:t>
            </w:r>
          </w:p>
          <w:p w14:paraId="6E2F74B8" w14:textId="61675B60" w:rsidR="009E24B9" w:rsidRPr="00BE77BB" w:rsidRDefault="009E24B9" w:rsidP="009E24B9">
            <w:pPr>
              <w:rPr>
                <w:rFonts w:cstheme="minorHAnsi"/>
                <w:sz w:val="16"/>
                <w:szCs w:val="16"/>
              </w:rPr>
            </w:pPr>
          </w:p>
          <w:p w14:paraId="25599956" w14:textId="3618BDA0" w:rsidR="009E24B9" w:rsidRPr="00BE77BB" w:rsidRDefault="009E24B9" w:rsidP="009E24B9">
            <w:pPr>
              <w:rPr>
                <w:rFonts w:cstheme="minorHAnsi"/>
                <w:sz w:val="16"/>
                <w:szCs w:val="16"/>
              </w:rPr>
            </w:pPr>
            <w:r w:rsidRPr="00BE77BB">
              <w:rPr>
                <w:rFonts w:cstheme="minorHAnsi"/>
                <w:sz w:val="16"/>
                <w:szCs w:val="16"/>
              </w:rPr>
              <w:t>Y5: Create music which shows an understanding of simple structure</w:t>
            </w:r>
          </w:p>
          <w:p w14:paraId="17277F5C" w14:textId="795C371B" w:rsidR="009E24B9" w:rsidRPr="00BE77BB" w:rsidRDefault="009E24B9" w:rsidP="00461512">
            <w:pPr>
              <w:rPr>
                <w:rFonts w:cstheme="minorHAnsi"/>
                <w:sz w:val="16"/>
                <w:szCs w:val="16"/>
              </w:rPr>
            </w:pPr>
          </w:p>
          <w:p w14:paraId="75A5466D" w14:textId="749F1CF9" w:rsidR="00F82E86" w:rsidRPr="00BE77BB" w:rsidRDefault="00461512" w:rsidP="00461512">
            <w:pPr>
              <w:rPr>
                <w:rFonts w:cstheme="minorHAnsi"/>
                <w:sz w:val="16"/>
                <w:szCs w:val="16"/>
              </w:rPr>
            </w:pPr>
            <w:r w:rsidRPr="00BE77BB">
              <w:rPr>
                <w:rFonts w:cstheme="minorHAnsi"/>
                <w:sz w:val="16"/>
                <w:szCs w:val="16"/>
              </w:rPr>
              <w:t xml:space="preserve">Y6: </w:t>
            </w:r>
            <w:r w:rsidR="00F82E86" w:rsidRPr="00BE77BB">
              <w:rPr>
                <w:rFonts w:cstheme="minorHAnsi"/>
                <w:sz w:val="16"/>
                <w:szCs w:val="16"/>
              </w:rPr>
              <w:t>Successfully combine several melodic and rhythmic ideas within a simple musical structure.</w:t>
            </w:r>
          </w:p>
          <w:p w14:paraId="6507C1DE" w14:textId="77777777" w:rsidR="00F82E86" w:rsidRPr="00BE77BB" w:rsidRDefault="00F82E86" w:rsidP="008D0AF7">
            <w:pPr>
              <w:rPr>
                <w:rFonts w:cstheme="minorHAnsi"/>
                <w:color w:val="141413"/>
                <w:sz w:val="16"/>
                <w:szCs w:val="16"/>
              </w:rPr>
            </w:pPr>
          </w:p>
          <w:p w14:paraId="501B2506" w14:textId="493ABECB" w:rsidR="00BC39D3" w:rsidRPr="00BE77BB" w:rsidRDefault="00BC39D3" w:rsidP="008D0AF7">
            <w:pPr>
              <w:jc w:val="center"/>
              <w:rPr>
                <w:rFonts w:cstheme="minorHAnsi"/>
                <w:sz w:val="16"/>
                <w:szCs w:val="16"/>
              </w:rPr>
            </w:pPr>
          </w:p>
        </w:tc>
        <w:tc>
          <w:tcPr>
            <w:tcW w:w="2110" w:type="dxa"/>
          </w:tcPr>
          <w:p w14:paraId="2AF2DC9B" w14:textId="403A9F21" w:rsidR="00C56A1F" w:rsidRPr="00BE77BB" w:rsidRDefault="00EB39F7" w:rsidP="00EB39F7">
            <w:pPr>
              <w:rPr>
                <w:rFonts w:cstheme="minorHAnsi"/>
                <w:sz w:val="16"/>
                <w:szCs w:val="16"/>
              </w:rPr>
            </w:pPr>
            <w:r w:rsidRPr="00BE77BB">
              <w:rPr>
                <w:rFonts w:cstheme="minorHAnsi"/>
                <w:sz w:val="16"/>
                <w:szCs w:val="16"/>
              </w:rPr>
              <w:t>Y</w:t>
            </w:r>
            <w:r w:rsidR="00C56A1F" w:rsidRPr="00BE77BB">
              <w:rPr>
                <w:rFonts w:cstheme="minorHAnsi"/>
                <w:sz w:val="16"/>
                <w:szCs w:val="16"/>
              </w:rPr>
              <w:t>4</w:t>
            </w:r>
            <w:r w:rsidR="00BE34A4">
              <w:rPr>
                <w:rFonts w:cstheme="minorHAnsi"/>
                <w:sz w:val="16"/>
                <w:szCs w:val="16"/>
              </w:rPr>
              <w:t>:</w:t>
            </w:r>
            <w:r w:rsidR="00C56A1F" w:rsidRPr="00BE77BB">
              <w:rPr>
                <w:rFonts w:cstheme="minorHAnsi"/>
                <w:sz w:val="16"/>
                <w:szCs w:val="16"/>
              </w:rPr>
              <w:t xml:space="preserve"> Use when prompted some of the interrelated dimensions of music to add interest to compositions and improvisations</w:t>
            </w:r>
          </w:p>
          <w:p w14:paraId="406ED80B" w14:textId="77777777" w:rsidR="00C56A1F" w:rsidRPr="00BE77BB" w:rsidRDefault="00C56A1F" w:rsidP="008D0AF7">
            <w:pPr>
              <w:rPr>
                <w:rFonts w:cstheme="minorHAnsi"/>
                <w:sz w:val="16"/>
                <w:szCs w:val="16"/>
              </w:rPr>
            </w:pPr>
          </w:p>
          <w:p w14:paraId="6109CA9C" w14:textId="22EF43CA" w:rsidR="00F82E86" w:rsidRPr="00BE77BB" w:rsidRDefault="00EB39F7" w:rsidP="008D0AF7">
            <w:pPr>
              <w:rPr>
                <w:rFonts w:cstheme="minorHAnsi"/>
                <w:sz w:val="16"/>
                <w:szCs w:val="16"/>
              </w:rPr>
            </w:pPr>
            <w:r w:rsidRPr="00BE77BB">
              <w:rPr>
                <w:rFonts w:cstheme="minorHAnsi"/>
                <w:sz w:val="16"/>
                <w:szCs w:val="16"/>
              </w:rPr>
              <w:t>Y</w:t>
            </w:r>
            <w:r w:rsidR="00C56A1F" w:rsidRPr="00BE77BB">
              <w:rPr>
                <w:rFonts w:cstheme="minorHAnsi"/>
                <w:sz w:val="16"/>
                <w:szCs w:val="16"/>
              </w:rPr>
              <w:t>5</w:t>
            </w:r>
            <w:r w:rsidR="00BE34A4">
              <w:rPr>
                <w:rFonts w:cstheme="minorHAnsi"/>
                <w:sz w:val="16"/>
                <w:szCs w:val="16"/>
              </w:rPr>
              <w:t>:</w:t>
            </w:r>
            <w:r w:rsidR="00C56A1F" w:rsidRPr="00BE77BB">
              <w:rPr>
                <w:rFonts w:cstheme="minorHAnsi"/>
                <w:sz w:val="16"/>
                <w:szCs w:val="16"/>
              </w:rPr>
              <w:t xml:space="preserve"> Use some of the interrelated dimensions of music to add interest to compositions and improvisations</w:t>
            </w:r>
          </w:p>
          <w:p w14:paraId="24824FDE" w14:textId="77777777" w:rsidR="00F82E86" w:rsidRPr="00BE77BB" w:rsidRDefault="00F82E86" w:rsidP="008D0AF7">
            <w:pPr>
              <w:rPr>
                <w:rFonts w:cstheme="minorHAnsi"/>
                <w:sz w:val="16"/>
                <w:szCs w:val="16"/>
              </w:rPr>
            </w:pPr>
          </w:p>
          <w:p w14:paraId="363ECBDE" w14:textId="221911C5" w:rsidR="00F82E86" w:rsidRPr="00BE77BB" w:rsidRDefault="00EB39F7" w:rsidP="00EB39F7">
            <w:pPr>
              <w:rPr>
                <w:rFonts w:cstheme="minorHAnsi"/>
                <w:sz w:val="16"/>
                <w:szCs w:val="16"/>
              </w:rPr>
            </w:pPr>
            <w:r w:rsidRPr="00BE77BB">
              <w:rPr>
                <w:rFonts w:cstheme="minorHAnsi"/>
                <w:sz w:val="16"/>
                <w:szCs w:val="16"/>
              </w:rPr>
              <w:t>Y</w:t>
            </w:r>
            <w:r w:rsidR="00C56A1F" w:rsidRPr="00BE77BB">
              <w:rPr>
                <w:rFonts w:cstheme="minorHAnsi"/>
                <w:sz w:val="16"/>
                <w:szCs w:val="16"/>
              </w:rPr>
              <w:t>6</w:t>
            </w:r>
            <w:r w:rsidR="00BE34A4">
              <w:rPr>
                <w:rFonts w:cstheme="minorHAnsi"/>
                <w:sz w:val="16"/>
                <w:szCs w:val="16"/>
              </w:rPr>
              <w:t>:</w:t>
            </w:r>
            <w:r w:rsidRPr="00BE77BB">
              <w:rPr>
                <w:rFonts w:cstheme="minorHAnsi"/>
                <w:sz w:val="16"/>
                <w:szCs w:val="16"/>
              </w:rPr>
              <w:t xml:space="preserve"> </w:t>
            </w:r>
            <w:r w:rsidR="00F82E86" w:rsidRPr="00BE77BB">
              <w:rPr>
                <w:rFonts w:cstheme="minorHAnsi"/>
                <w:sz w:val="16"/>
                <w:szCs w:val="16"/>
              </w:rPr>
              <w:t>Use all the interrelated dimensions of music to add interest to compositions and improvisations</w:t>
            </w:r>
          </w:p>
          <w:p w14:paraId="3C682B79" w14:textId="2106FF71" w:rsidR="00F82E86" w:rsidRPr="00BE77BB" w:rsidRDefault="00F82E86" w:rsidP="008D0AF7">
            <w:pPr>
              <w:rPr>
                <w:rFonts w:cstheme="minorHAnsi"/>
                <w:sz w:val="16"/>
                <w:szCs w:val="16"/>
              </w:rPr>
            </w:pPr>
          </w:p>
        </w:tc>
        <w:tc>
          <w:tcPr>
            <w:tcW w:w="2110" w:type="dxa"/>
          </w:tcPr>
          <w:p w14:paraId="16DCBCD3" w14:textId="709E4C81" w:rsidR="00BC7EBB" w:rsidRPr="00BE77BB" w:rsidRDefault="00BC7EBB" w:rsidP="00FB4FAC">
            <w:pPr>
              <w:rPr>
                <w:rFonts w:cstheme="minorHAnsi"/>
                <w:sz w:val="16"/>
                <w:szCs w:val="16"/>
              </w:rPr>
            </w:pPr>
            <w:r w:rsidRPr="00BE77BB">
              <w:rPr>
                <w:rFonts w:cstheme="minorHAnsi"/>
                <w:sz w:val="16"/>
                <w:szCs w:val="16"/>
              </w:rPr>
              <w:t>Y4: Play melodic patterns of increasing range and complexity on tuned instruments</w:t>
            </w:r>
            <w:r w:rsidR="00670F8D" w:rsidRPr="00BE77BB">
              <w:rPr>
                <w:rFonts w:cstheme="minorHAnsi"/>
                <w:sz w:val="16"/>
                <w:szCs w:val="16"/>
              </w:rPr>
              <w:t xml:space="preserve"> &amp; Maintain a simple independent part in a group performance showing an increasing awareness of how the part fits in to the overall performance.</w:t>
            </w:r>
            <w:r w:rsidRPr="00BE77BB">
              <w:rPr>
                <w:rFonts w:cstheme="minorHAnsi"/>
                <w:sz w:val="16"/>
                <w:szCs w:val="16"/>
              </w:rPr>
              <w:t xml:space="preserve"> </w:t>
            </w:r>
          </w:p>
          <w:p w14:paraId="12DA4FBE" w14:textId="5A91159E" w:rsidR="00BC7EBB" w:rsidRPr="00BE77BB" w:rsidRDefault="00BC7EBB" w:rsidP="00FB4FAC">
            <w:pPr>
              <w:rPr>
                <w:rFonts w:cstheme="minorHAnsi"/>
                <w:sz w:val="16"/>
                <w:szCs w:val="16"/>
              </w:rPr>
            </w:pPr>
            <w:r w:rsidRPr="00BE77BB">
              <w:rPr>
                <w:rFonts w:cstheme="minorHAnsi"/>
                <w:sz w:val="16"/>
                <w:szCs w:val="16"/>
              </w:rPr>
              <w:t>Y5: Play a more complex independent part in a group performance with accuracy.</w:t>
            </w:r>
          </w:p>
          <w:p w14:paraId="0358A810" w14:textId="57E50A54" w:rsidR="00BC39D3" w:rsidRPr="00BE77BB" w:rsidRDefault="00670F8D" w:rsidP="00FB4FAC">
            <w:pPr>
              <w:rPr>
                <w:rFonts w:cstheme="minorHAnsi"/>
                <w:sz w:val="16"/>
                <w:szCs w:val="16"/>
              </w:rPr>
            </w:pPr>
            <w:r w:rsidRPr="00BE77BB">
              <w:rPr>
                <w:rFonts w:cstheme="minorHAnsi"/>
                <w:sz w:val="16"/>
                <w:szCs w:val="16"/>
              </w:rPr>
              <w:t>Y6: Maintain a more challenging independent part in a group performance, playing with accuracy, fluency and sensitivity within the ensemble.</w:t>
            </w:r>
          </w:p>
        </w:tc>
        <w:tc>
          <w:tcPr>
            <w:tcW w:w="2110" w:type="dxa"/>
          </w:tcPr>
          <w:p w14:paraId="253B96DE" w14:textId="12F66618" w:rsidR="008D0AF7" w:rsidRPr="00BE77BB" w:rsidRDefault="00F20545" w:rsidP="00F20545">
            <w:pPr>
              <w:rPr>
                <w:rFonts w:cstheme="minorHAnsi"/>
                <w:color w:val="141413"/>
                <w:sz w:val="16"/>
                <w:szCs w:val="16"/>
              </w:rPr>
            </w:pPr>
            <w:r w:rsidRPr="00BE77BB">
              <w:rPr>
                <w:rFonts w:cstheme="minorHAnsi"/>
                <w:color w:val="141413"/>
                <w:sz w:val="16"/>
                <w:szCs w:val="16"/>
              </w:rPr>
              <w:t xml:space="preserve">Y4: </w:t>
            </w:r>
            <w:r w:rsidRPr="00BE77BB">
              <w:rPr>
                <w:rFonts w:cstheme="minorHAnsi"/>
                <w:sz w:val="16"/>
                <w:szCs w:val="16"/>
              </w:rPr>
              <w:t xml:space="preserve">Play short and simple rhythmic patterns (minims, crotchets, quavers) from staff notation.  </w:t>
            </w:r>
          </w:p>
          <w:p w14:paraId="360DA238" w14:textId="77777777" w:rsidR="00BC39D3" w:rsidRPr="00BE77BB" w:rsidRDefault="00BC39D3" w:rsidP="00F20545">
            <w:pPr>
              <w:rPr>
                <w:rFonts w:cstheme="minorHAnsi"/>
                <w:b/>
                <w:bCs/>
                <w:sz w:val="16"/>
                <w:szCs w:val="16"/>
              </w:rPr>
            </w:pPr>
          </w:p>
          <w:p w14:paraId="2A08335D" w14:textId="2C9C457A" w:rsidR="00F20545" w:rsidRDefault="00F20545" w:rsidP="00F20545">
            <w:pPr>
              <w:rPr>
                <w:rFonts w:cstheme="minorHAnsi"/>
                <w:sz w:val="16"/>
                <w:szCs w:val="16"/>
              </w:rPr>
            </w:pPr>
            <w:r w:rsidRPr="00BE34A4">
              <w:rPr>
                <w:rFonts w:cstheme="minorHAnsi"/>
                <w:sz w:val="16"/>
                <w:szCs w:val="16"/>
              </w:rPr>
              <w:t>Y5:</w:t>
            </w:r>
            <w:r w:rsidRPr="00BE77BB">
              <w:rPr>
                <w:rFonts w:cstheme="minorHAnsi"/>
                <w:b/>
                <w:bCs/>
                <w:sz w:val="16"/>
                <w:szCs w:val="16"/>
              </w:rPr>
              <w:t xml:space="preserve"> </w:t>
            </w:r>
            <w:r w:rsidRPr="00BE77BB">
              <w:rPr>
                <w:rFonts w:cstheme="minorHAnsi"/>
                <w:sz w:val="16"/>
                <w:szCs w:val="16"/>
              </w:rPr>
              <w:t>Play simple rhythmic patterns (semibreves, minims, crotchets, quavers, semiquavers) accurately from staff notation.</w:t>
            </w:r>
          </w:p>
          <w:p w14:paraId="02221BA3" w14:textId="77777777" w:rsidR="00BE34A4" w:rsidRPr="00BE77BB" w:rsidRDefault="00BE34A4" w:rsidP="00F20545">
            <w:pPr>
              <w:rPr>
                <w:rFonts w:cstheme="minorHAnsi"/>
                <w:sz w:val="16"/>
                <w:szCs w:val="16"/>
              </w:rPr>
            </w:pPr>
          </w:p>
          <w:p w14:paraId="7B341EE3" w14:textId="308F2C13" w:rsidR="00F20545" w:rsidRPr="00BE77BB" w:rsidRDefault="00F20545" w:rsidP="00F20545">
            <w:pPr>
              <w:rPr>
                <w:rFonts w:cstheme="minorHAnsi"/>
                <w:b/>
                <w:bCs/>
                <w:sz w:val="16"/>
                <w:szCs w:val="16"/>
              </w:rPr>
            </w:pPr>
            <w:r w:rsidRPr="00BE34A4">
              <w:rPr>
                <w:rFonts w:cstheme="minorHAnsi"/>
                <w:sz w:val="16"/>
                <w:szCs w:val="16"/>
              </w:rPr>
              <w:t>Y6:</w:t>
            </w:r>
            <w:r w:rsidRPr="00BE77BB">
              <w:rPr>
                <w:rFonts w:cstheme="minorHAnsi"/>
                <w:b/>
                <w:bCs/>
                <w:sz w:val="16"/>
                <w:szCs w:val="16"/>
              </w:rPr>
              <w:t xml:space="preserve"> </w:t>
            </w:r>
            <w:r w:rsidRPr="00BE77BB">
              <w:rPr>
                <w:rFonts w:cstheme="minorHAnsi"/>
                <w:sz w:val="16"/>
                <w:szCs w:val="16"/>
              </w:rPr>
              <w:t>Play stepwise melodic phrases within an octave range from staff notation</w:t>
            </w:r>
          </w:p>
        </w:tc>
        <w:tc>
          <w:tcPr>
            <w:tcW w:w="2110" w:type="dxa"/>
          </w:tcPr>
          <w:p w14:paraId="4F272AD7" w14:textId="78AD1B65" w:rsidR="00CF14DC" w:rsidRPr="00BE77BB" w:rsidRDefault="00CF14DC" w:rsidP="00681157">
            <w:pPr>
              <w:rPr>
                <w:rFonts w:cstheme="minorHAnsi"/>
                <w:sz w:val="16"/>
                <w:szCs w:val="16"/>
              </w:rPr>
            </w:pPr>
            <w:r w:rsidRPr="00BE77BB">
              <w:rPr>
                <w:rFonts w:cstheme="minorHAnsi"/>
                <w:sz w:val="16"/>
                <w:szCs w:val="16"/>
              </w:rPr>
              <w:t>Y4</w:t>
            </w:r>
            <w:r w:rsidR="00BE34A4">
              <w:rPr>
                <w:rFonts w:cstheme="minorHAnsi"/>
                <w:sz w:val="16"/>
                <w:szCs w:val="16"/>
              </w:rPr>
              <w:t xml:space="preserve">: </w:t>
            </w:r>
            <w:r w:rsidRPr="00BE77BB">
              <w:rPr>
                <w:rFonts w:cstheme="minorHAnsi"/>
                <w:sz w:val="16"/>
                <w:szCs w:val="16"/>
              </w:rPr>
              <w:t>Sing with a group or ensemble in tune, using expression, with an increasing awareness of diction and phrasing</w:t>
            </w:r>
          </w:p>
          <w:p w14:paraId="08ECCC34" w14:textId="2400FABD" w:rsidR="00CF14DC" w:rsidRPr="00BE77BB" w:rsidRDefault="00CF14DC" w:rsidP="00681157">
            <w:pPr>
              <w:rPr>
                <w:rFonts w:cstheme="minorHAnsi"/>
                <w:sz w:val="16"/>
                <w:szCs w:val="16"/>
              </w:rPr>
            </w:pPr>
            <w:r w:rsidRPr="00BE77BB">
              <w:rPr>
                <w:rFonts w:cstheme="minorHAnsi"/>
                <w:sz w:val="16"/>
                <w:szCs w:val="16"/>
              </w:rPr>
              <w:t>Y5</w:t>
            </w:r>
            <w:r w:rsidR="00BE34A4">
              <w:rPr>
                <w:rFonts w:cstheme="minorHAnsi"/>
                <w:sz w:val="16"/>
                <w:szCs w:val="16"/>
              </w:rPr>
              <w:t>:</w:t>
            </w:r>
            <w:r w:rsidRPr="00BE77BB">
              <w:rPr>
                <w:rFonts w:cstheme="minorHAnsi"/>
                <w:sz w:val="16"/>
                <w:szCs w:val="16"/>
              </w:rPr>
              <w:t xml:space="preserve"> Sing in an ensemble, holding a melody or harmony line with correct phrasing and an increasing awareness of dynamic blend and balance.</w:t>
            </w:r>
          </w:p>
          <w:p w14:paraId="1991E9B2" w14:textId="549FE0AD" w:rsidR="00BC39D3" w:rsidRPr="00BE77BB" w:rsidRDefault="00CF14DC" w:rsidP="00681157">
            <w:pPr>
              <w:rPr>
                <w:rFonts w:cstheme="minorHAnsi"/>
                <w:sz w:val="16"/>
                <w:szCs w:val="16"/>
              </w:rPr>
            </w:pPr>
            <w:r w:rsidRPr="00BE77BB">
              <w:rPr>
                <w:rFonts w:cstheme="minorHAnsi"/>
                <w:sz w:val="16"/>
                <w:szCs w:val="16"/>
              </w:rPr>
              <w:t>Y6</w:t>
            </w:r>
            <w:r w:rsidR="00BE34A4">
              <w:rPr>
                <w:rFonts w:cstheme="minorHAnsi"/>
                <w:sz w:val="16"/>
                <w:szCs w:val="16"/>
              </w:rPr>
              <w:t>:</w:t>
            </w:r>
            <w:r w:rsidRPr="00BE77BB">
              <w:rPr>
                <w:rFonts w:cstheme="minorHAnsi"/>
                <w:sz w:val="16"/>
                <w:szCs w:val="16"/>
              </w:rPr>
              <w:t xml:space="preserve"> Sing a melody or harmony line in an ensemble with a consistent and projected sound, clear diction, and control of dynamics, maintaining the pulse.</w:t>
            </w:r>
          </w:p>
        </w:tc>
      </w:tr>
      <w:tr w:rsidR="00C02DBF" w14:paraId="401649DD" w14:textId="77777777" w:rsidTr="009C1658">
        <w:trPr>
          <w:cantSplit/>
          <w:trHeight w:val="1134"/>
        </w:trPr>
        <w:tc>
          <w:tcPr>
            <w:tcW w:w="820" w:type="dxa"/>
            <w:shd w:val="clear" w:color="auto" w:fill="auto"/>
            <w:textDirection w:val="btLr"/>
            <w:vAlign w:val="center"/>
          </w:tcPr>
          <w:p w14:paraId="5E5555C3" w14:textId="77777777" w:rsidR="00C02DBF" w:rsidRDefault="00C02DBF" w:rsidP="00681157">
            <w:pPr>
              <w:ind w:left="113" w:right="113"/>
              <w:jc w:val="center"/>
              <w:rPr>
                <w:b/>
                <w:bCs/>
              </w:rPr>
            </w:pPr>
          </w:p>
        </w:tc>
        <w:tc>
          <w:tcPr>
            <w:tcW w:w="12659" w:type="dxa"/>
            <w:gridSpan w:val="6"/>
          </w:tcPr>
          <w:p w14:paraId="5C883C58" w14:textId="1DBBC2FB" w:rsidR="00C02DBF" w:rsidRDefault="00C02DBF" w:rsidP="00667975">
            <w:pPr>
              <w:jc w:val="center"/>
              <w:rPr>
                <w:rFonts w:cstheme="minorHAnsi"/>
                <w:sz w:val="16"/>
                <w:szCs w:val="16"/>
              </w:rPr>
            </w:pPr>
            <w:r w:rsidRPr="00667975">
              <w:rPr>
                <w:rFonts w:cstheme="minorHAnsi"/>
                <w:b/>
                <w:bCs/>
                <w:sz w:val="16"/>
                <w:szCs w:val="16"/>
              </w:rPr>
              <w:t>Y4:</w:t>
            </w:r>
            <w:r w:rsidRPr="00F478A5">
              <w:rPr>
                <w:rFonts w:cstheme="minorHAnsi"/>
                <w:sz w:val="16"/>
                <w:szCs w:val="16"/>
              </w:rPr>
              <w:t xml:space="preserve"> Compose music for a range of purposes</w:t>
            </w:r>
            <w:r>
              <w:rPr>
                <w:rFonts w:cstheme="minorHAnsi"/>
                <w:sz w:val="16"/>
                <w:szCs w:val="16"/>
              </w:rPr>
              <w:t xml:space="preserve"> </w:t>
            </w:r>
            <w:r w:rsidRPr="00667975">
              <w:rPr>
                <w:rFonts w:cstheme="minorHAnsi"/>
                <w:b/>
                <w:bCs/>
                <w:sz w:val="16"/>
                <w:szCs w:val="16"/>
              </w:rPr>
              <w:t>Y5:</w:t>
            </w:r>
            <w:r>
              <w:rPr>
                <w:rFonts w:cstheme="minorHAnsi"/>
                <w:sz w:val="16"/>
                <w:szCs w:val="16"/>
              </w:rPr>
              <w:t xml:space="preserve"> </w:t>
            </w:r>
            <w:r w:rsidRPr="00F478A5">
              <w:rPr>
                <w:rFonts w:cstheme="minorHAnsi"/>
                <w:sz w:val="16"/>
                <w:szCs w:val="16"/>
              </w:rPr>
              <w:t>Compose music for a range of purposes showing some awareness of the style</w:t>
            </w:r>
            <w:r>
              <w:rPr>
                <w:rFonts w:cstheme="minorHAnsi"/>
                <w:sz w:val="16"/>
                <w:szCs w:val="16"/>
              </w:rPr>
              <w:t xml:space="preserve"> </w:t>
            </w:r>
            <w:r w:rsidRPr="00667975">
              <w:rPr>
                <w:rFonts w:cstheme="minorHAnsi"/>
                <w:b/>
                <w:bCs/>
                <w:sz w:val="16"/>
                <w:szCs w:val="16"/>
              </w:rPr>
              <w:t>Y6:</w:t>
            </w:r>
            <w:r w:rsidRPr="00F478A5">
              <w:rPr>
                <w:rFonts w:cstheme="minorHAnsi"/>
                <w:sz w:val="16"/>
                <w:szCs w:val="16"/>
              </w:rPr>
              <w:t xml:space="preserve"> Notate and record compositions </w:t>
            </w:r>
          </w:p>
          <w:p w14:paraId="6296DA92" w14:textId="77777777" w:rsidR="00C02DBF" w:rsidRPr="00F478A5" w:rsidRDefault="00C02DBF" w:rsidP="00C02DBF">
            <w:pPr>
              <w:jc w:val="center"/>
              <w:rPr>
                <w:rFonts w:cstheme="minorHAnsi"/>
                <w:sz w:val="16"/>
                <w:szCs w:val="16"/>
              </w:rPr>
            </w:pPr>
          </w:p>
          <w:p w14:paraId="613AE42E" w14:textId="151E5F32" w:rsidR="00C02DBF" w:rsidRPr="00667975" w:rsidRDefault="00C02DBF" w:rsidP="00667975">
            <w:pPr>
              <w:jc w:val="center"/>
              <w:rPr>
                <w:rFonts w:cstheme="minorHAnsi"/>
                <w:sz w:val="16"/>
                <w:szCs w:val="16"/>
              </w:rPr>
            </w:pPr>
            <w:r w:rsidRPr="00667975">
              <w:rPr>
                <w:rFonts w:cstheme="minorHAnsi"/>
                <w:b/>
                <w:bCs/>
                <w:sz w:val="16"/>
                <w:szCs w:val="16"/>
              </w:rPr>
              <w:t>Y4:</w:t>
            </w:r>
            <w:r w:rsidRPr="00F478A5">
              <w:rPr>
                <w:rFonts w:cstheme="minorHAnsi"/>
                <w:sz w:val="16"/>
                <w:szCs w:val="16"/>
              </w:rPr>
              <w:t xml:space="preserve"> Recognise the sound of certain instruments, and place these in their historical / cultural context.</w:t>
            </w:r>
            <w:r>
              <w:rPr>
                <w:rFonts w:cstheme="minorHAnsi"/>
                <w:sz w:val="16"/>
                <w:szCs w:val="16"/>
              </w:rPr>
              <w:t xml:space="preserve"> </w:t>
            </w:r>
            <w:proofErr w:type="gramStart"/>
            <w:r w:rsidRPr="00F478A5">
              <w:rPr>
                <w:rFonts w:cstheme="minorHAnsi"/>
                <w:sz w:val="16"/>
                <w:szCs w:val="16"/>
              </w:rPr>
              <w:t>Show developing awareness of character and mood, and discuss their feelings about a piece of music, using musical vocabulary confidently</w:t>
            </w:r>
            <w:r w:rsidR="00667975">
              <w:rPr>
                <w:rFonts w:cstheme="minorHAnsi"/>
                <w:sz w:val="16"/>
                <w:szCs w:val="16"/>
              </w:rPr>
              <w:t xml:space="preserve"> </w:t>
            </w:r>
            <w:r w:rsidRPr="00667975">
              <w:rPr>
                <w:rFonts w:cstheme="minorHAnsi"/>
                <w:b/>
                <w:bCs/>
                <w:sz w:val="16"/>
                <w:szCs w:val="16"/>
              </w:rPr>
              <w:t>Y5:</w:t>
            </w:r>
            <w:r w:rsidRPr="00F478A5">
              <w:rPr>
                <w:rFonts w:cstheme="minorHAnsi"/>
                <w:sz w:val="16"/>
                <w:szCs w:val="16"/>
              </w:rPr>
              <w:t xml:space="preserve"> Show secure awareness of character and mood, and identify and describe the intended effect on the listener, by using appropriate musical vocabulary</w:t>
            </w:r>
            <w:r w:rsidR="00667975">
              <w:rPr>
                <w:rFonts w:cstheme="minorHAnsi"/>
                <w:sz w:val="16"/>
                <w:szCs w:val="16"/>
              </w:rPr>
              <w:t xml:space="preserve"> </w:t>
            </w:r>
            <w:r w:rsidRPr="00667975">
              <w:rPr>
                <w:rFonts w:cstheme="minorHAnsi"/>
                <w:b/>
                <w:bCs/>
                <w:sz w:val="16"/>
                <w:szCs w:val="16"/>
              </w:rPr>
              <w:t>Y6:</w:t>
            </w:r>
            <w:r w:rsidRPr="00F478A5">
              <w:rPr>
                <w:rFonts w:cstheme="minorHAnsi"/>
                <w:sz w:val="16"/>
                <w:szCs w:val="16"/>
              </w:rPr>
              <w:t xml:space="preserve"> Identify all of the interrelated dimensions of music when listening to a piece, and show awareness of how these affect the character and mood of the piece.</w:t>
            </w:r>
            <w:proofErr w:type="gramEnd"/>
            <w:r w:rsidRPr="00F478A5">
              <w:rPr>
                <w:rFonts w:cstheme="minorHAnsi"/>
                <w:color w:val="141413"/>
                <w:sz w:val="16"/>
                <w:szCs w:val="16"/>
              </w:rPr>
              <w:t xml:space="preserve"> Confidently use detailed and sophisticated musical language to describe music and express their feelings about it.</w:t>
            </w:r>
            <w:r w:rsidR="00667975">
              <w:rPr>
                <w:rFonts w:cstheme="minorHAnsi"/>
                <w:color w:val="141413"/>
                <w:sz w:val="16"/>
                <w:szCs w:val="16"/>
              </w:rPr>
              <w:t xml:space="preserve"> </w:t>
            </w:r>
            <w:r w:rsidRPr="00F478A5">
              <w:rPr>
                <w:rFonts w:cstheme="minorHAnsi"/>
                <w:color w:val="141413"/>
                <w:sz w:val="16"/>
                <w:szCs w:val="16"/>
              </w:rPr>
              <w:t>Show some awareness of the influence and place music has had in society over time.</w:t>
            </w:r>
            <w:r w:rsidRPr="00F478A5">
              <w:rPr>
                <w:rFonts w:cstheme="minorHAnsi"/>
                <w:sz w:val="16"/>
                <w:szCs w:val="16"/>
              </w:rPr>
              <w:t xml:space="preserve"> </w:t>
            </w:r>
            <w:r w:rsidRPr="00F478A5">
              <w:rPr>
                <w:rFonts w:cstheme="minorHAnsi"/>
                <w:color w:val="141413"/>
                <w:sz w:val="16"/>
                <w:szCs w:val="16"/>
              </w:rPr>
              <w:t>Identify different musical devices in a variety of musical genres</w:t>
            </w:r>
            <w:r w:rsidR="00667975">
              <w:rPr>
                <w:rFonts w:cstheme="minorHAnsi"/>
                <w:color w:val="141413"/>
                <w:sz w:val="16"/>
                <w:szCs w:val="16"/>
              </w:rPr>
              <w:t xml:space="preserve">. </w:t>
            </w:r>
            <w:r w:rsidRPr="00F478A5">
              <w:rPr>
                <w:rFonts w:cstheme="minorHAnsi"/>
                <w:color w:val="141413"/>
                <w:sz w:val="16"/>
                <w:szCs w:val="16"/>
              </w:rPr>
              <w:t>Identify different styles and genres and place them within their historical context.</w:t>
            </w:r>
            <w:r w:rsidR="00667975">
              <w:rPr>
                <w:rFonts w:cstheme="minorHAnsi"/>
                <w:color w:val="141413"/>
                <w:sz w:val="16"/>
                <w:szCs w:val="16"/>
              </w:rPr>
              <w:t xml:space="preserve"> </w:t>
            </w:r>
            <w:r w:rsidRPr="00F478A5">
              <w:rPr>
                <w:rFonts w:cstheme="minorHAnsi"/>
                <w:color w:val="141413"/>
                <w:sz w:val="16"/>
                <w:szCs w:val="16"/>
              </w:rPr>
              <w:t>Identify unusual features of a piece of music, with reference to the interrelated dimensions of music</w:t>
            </w:r>
          </w:p>
          <w:p w14:paraId="1ED03CEF" w14:textId="77777777" w:rsidR="00C02DBF" w:rsidRPr="00F478A5" w:rsidRDefault="00C02DBF" w:rsidP="00C02DBF">
            <w:pPr>
              <w:jc w:val="center"/>
              <w:rPr>
                <w:rFonts w:cstheme="minorHAnsi"/>
                <w:color w:val="141413"/>
                <w:sz w:val="16"/>
                <w:szCs w:val="16"/>
              </w:rPr>
            </w:pPr>
          </w:p>
          <w:p w14:paraId="159CEBFF" w14:textId="6AC00751" w:rsidR="00C02DBF" w:rsidRPr="00BE77BB" w:rsidRDefault="00C02DBF" w:rsidP="00667975">
            <w:pPr>
              <w:jc w:val="center"/>
              <w:rPr>
                <w:rFonts w:cstheme="minorHAnsi"/>
                <w:sz w:val="16"/>
                <w:szCs w:val="16"/>
              </w:rPr>
            </w:pPr>
            <w:r w:rsidRPr="00667975">
              <w:rPr>
                <w:rFonts w:cstheme="minorHAnsi"/>
                <w:b/>
                <w:bCs/>
                <w:sz w:val="16"/>
                <w:szCs w:val="16"/>
              </w:rPr>
              <w:t>Y4:</w:t>
            </w:r>
            <w:r w:rsidRPr="00F478A5">
              <w:rPr>
                <w:rFonts w:cstheme="minorHAnsi"/>
                <w:sz w:val="16"/>
                <w:szCs w:val="16"/>
              </w:rPr>
              <w:t xml:space="preserve"> Evaluate their own and others’ performances and compositions.</w:t>
            </w:r>
            <w:r w:rsidR="00667975">
              <w:rPr>
                <w:rFonts w:cstheme="minorHAnsi"/>
                <w:sz w:val="16"/>
                <w:szCs w:val="16"/>
              </w:rPr>
              <w:t xml:space="preserve"> </w:t>
            </w:r>
            <w:r w:rsidRPr="00667975">
              <w:rPr>
                <w:rFonts w:cstheme="minorHAnsi"/>
                <w:b/>
                <w:bCs/>
                <w:sz w:val="16"/>
                <w:szCs w:val="16"/>
              </w:rPr>
              <w:t>Y5:</w:t>
            </w:r>
            <w:r w:rsidRPr="00F478A5">
              <w:rPr>
                <w:rFonts w:cstheme="minorHAnsi"/>
                <w:sz w:val="16"/>
                <w:szCs w:val="16"/>
              </w:rPr>
              <w:t xml:space="preserve"> Critically evaluate their own and others’ performances and compositions &amp; refine and improve their work in response to feedback</w:t>
            </w:r>
            <w:r w:rsidR="00667975">
              <w:rPr>
                <w:rFonts w:cstheme="minorHAnsi"/>
                <w:sz w:val="16"/>
                <w:szCs w:val="16"/>
              </w:rPr>
              <w:t xml:space="preserve"> </w:t>
            </w:r>
            <w:r w:rsidRPr="00667975">
              <w:rPr>
                <w:rFonts w:cstheme="minorHAnsi"/>
                <w:b/>
                <w:bCs/>
                <w:sz w:val="16"/>
                <w:szCs w:val="16"/>
              </w:rPr>
              <w:t>Y6:</w:t>
            </w:r>
            <w:r w:rsidRPr="00F478A5">
              <w:rPr>
                <w:rFonts w:cstheme="minorHAnsi"/>
                <w:sz w:val="16"/>
                <w:szCs w:val="16"/>
              </w:rPr>
              <w:t xml:space="preserve"> </w:t>
            </w:r>
            <w:r w:rsidRPr="00F478A5">
              <w:rPr>
                <w:rFonts w:cstheme="minorHAnsi"/>
                <w:color w:val="141413"/>
                <w:sz w:val="16"/>
                <w:szCs w:val="16"/>
              </w:rPr>
              <w:t>Reflect on their own and others’ performances and suggest improvements at a high level of detail.</w:t>
            </w:r>
          </w:p>
        </w:tc>
      </w:tr>
      <w:tr w:rsidR="00F20C4F" w14:paraId="4EB1921F" w14:textId="77777777" w:rsidTr="00BE0936">
        <w:trPr>
          <w:cantSplit/>
          <w:trHeight w:val="1134"/>
        </w:trPr>
        <w:tc>
          <w:tcPr>
            <w:tcW w:w="820" w:type="dxa"/>
            <w:shd w:val="clear" w:color="auto" w:fill="auto"/>
            <w:textDirection w:val="btLr"/>
            <w:vAlign w:val="center"/>
          </w:tcPr>
          <w:p w14:paraId="7C3E2483" w14:textId="1298D536" w:rsidR="00F20C4F" w:rsidRPr="00BE0936" w:rsidRDefault="00F20C4F" w:rsidP="00681157">
            <w:pPr>
              <w:ind w:left="113" w:right="113"/>
              <w:jc w:val="center"/>
              <w:rPr>
                <w:b/>
                <w:bCs/>
              </w:rPr>
            </w:pPr>
            <w:r>
              <w:rPr>
                <w:b/>
                <w:bCs/>
              </w:rPr>
              <w:t>Activities</w:t>
            </w:r>
          </w:p>
        </w:tc>
        <w:tc>
          <w:tcPr>
            <w:tcW w:w="2109" w:type="dxa"/>
          </w:tcPr>
          <w:p w14:paraId="254899B8" w14:textId="77777777" w:rsidR="00F20C4F" w:rsidRPr="00667975" w:rsidRDefault="00BE77BB" w:rsidP="00BE77BB">
            <w:pPr>
              <w:pStyle w:val="ListParagraph"/>
              <w:numPr>
                <w:ilvl w:val="0"/>
                <w:numId w:val="11"/>
              </w:numPr>
              <w:rPr>
                <w:rFonts w:cstheme="minorHAnsi"/>
                <w:color w:val="141413"/>
                <w:sz w:val="16"/>
                <w:szCs w:val="16"/>
              </w:rPr>
            </w:pPr>
            <w:r w:rsidRPr="00667975">
              <w:rPr>
                <w:rFonts w:cstheme="minorHAnsi"/>
                <w:color w:val="141413"/>
                <w:sz w:val="16"/>
                <w:szCs w:val="16"/>
              </w:rPr>
              <w:t>Listen &amp; respond to examples &amp; learn about the history and key features of the style</w:t>
            </w:r>
          </w:p>
          <w:p w14:paraId="770BAB99" w14:textId="00579D8B" w:rsidR="00BE77BB" w:rsidRPr="00667975" w:rsidRDefault="00BE77BB" w:rsidP="00BE77BB">
            <w:pPr>
              <w:pStyle w:val="ListParagraph"/>
              <w:numPr>
                <w:ilvl w:val="0"/>
                <w:numId w:val="11"/>
              </w:numPr>
              <w:rPr>
                <w:rFonts w:cstheme="minorHAnsi"/>
                <w:color w:val="141413"/>
                <w:sz w:val="16"/>
                <w:szCs w:val="16"/>
              </w:rPr>
            </w:pPr>
            <w:r w:rsidRPr="00667975">
              <w:rPr>
                <w:rFonts w:cstheme="minorHAnsi"/>
                <w:color w:val="141413"/>
                <w:sz w:val="16"/>
                <w:szCs w:val="16"/>
              </w:rPr>
              <w:t xml:space="preserve">Compose and perform a </w:t>
            </w:r>
            <w:proofErr w:type="gramStart"/>
            <w:r w:rsidRPr="00667975">
              <w:rPr>
                <w:rFonts w:cstheme="minorHAnsi"/>
                <w:color w:val="141413"/>
                <w:sz w:val="16"/>
                <w:szCs w:val="16"/>
              </w:rPr>
              <w:t>piece which</w:t>
            </w:r>
            <w:proofErr w:type="gramEnd"/>
            <w:r w:rsidRPr="00667975">
              <w:rPr>
                <w:rFonts w:cstheme="minorHAnsi"/>
                <w:color w:val="141413"/>
                <w:sz w:val="16"/>
                <w:szCs w:val="16"/>
              </w:rPr>
              <w:t xml:space="preserve"> uses layers of melody and rhythm, and makes a feature of some of the IDM’s. </w:t>
            </w:r>
          </w:p>
        </w:tc>
        <w:tc>
          <w:tcPr>
            <w:tcW w:w="2110" w:type="dxa"/>
          </w:tcPr>
          <w:p w14:paraId="4B7A76C6" w14:textId="77777777" w:rsidR="00BE34A4" w:rsidRPr="00667975" w:rsidRDefault="00BE34A4" w:rsidP="00BE34A4">
            <w:pPr>
              <w:pStyle w:val="ListParagraph"/>
              <w:numPr>
                <w:ilvl w:val="0"/>
                <w:numId w:val="11"/>
              </w:numPr>
              <w:rPr>
                <w:rFonts w:cstheme="minorHAnsi"/>
                <w:color w:val="141413"/>
                <w:sz w:val="16"/>
                <w:szCs w:val="16"/>
              </w:rPr>
            </w:pPr>
            <w:r w:rsidRPr="00667975">
              <w:rPr>
                <w:rFonts w:cstheme="minorHAnsi"/>
                <w:color w:val="141413"/>
                <w:sz w:val="16"/>
                <w:szCs w:val="16"/>
              </w:rPr>
              <w:t>Listen &amp; respond to examples &amp; learn about the history and key features of the style</w:t>
            </w:r>
          </w:p>
          <w:p w14:paraId="15C31016" w14:textId="31FCBC91" w:rsidR="00F20C4F" w:rsidRPr="00667975" w:rsidRDefault="00BE34A4" w:rsidP="00BE34A4">
            <w:pPr>
              <w:pStyle w:val="ListParagraph"/>
              <w:numPr>
                <w:ilvl w:val="0"/>
                <w:numId w:val="11"/>
              </w:numPr>
              <w:rPr>
                <w:rFonts w:cstheme="minorHAnsi"/>
                <w:sz w:val="16"/>
                <w:szCs w:val="16"/>
              </w:rPr>
            </w:pPr>
            <w:r w:rsidRPr="00667975">
              <w:rPr>
                <w:rFonts w:cstheme="minorHAnsi"/>
                <w:sz w:val="16"/>
                <w:szCs w:val="16"/>
              </w:rPr>
              <w:t>Compose a piece within a given, or self-created, musical structure</w:t>
            </w:r>
          </w:p>
        </w:tc>
        <w:tc>
          <w:tcPr>
            <w:tcW w:w="2110" w:type="dxa"/>
          </w:tcPr>
          <w:p w14:paraId="37695F63" w14:textId="77777777" w:rsidR="00BE34A4" w:rsidRPr="00667975" w:rsidRDefault="00BE34A4" w:rsidP="00BE34A4">
            <w:pPr>
              <w:pStyle w:val="ListParagraph"/>
              <w:numPr>
                <w:ilvl w:val="0"/>
                <w:numId w:val="11"/>
              </w:numPr>
              <w:rPr>
                <w:rFonts w:cstheme="minorHAnsi"/>
                <w:color w:val="141413"/>
                <w:sz w:val="16"/>
                <w:szCs w:val="16"/>
              </w:rPr>
            </w:pPr>
            <w:r w:rsidRPr="00667975">
              <w:rPr>
                <w:rFonts w:cstheme="minorHAnsi"/>
                <w:color w:val="141413"/>
                <w:sz w:val="16"/>
                <w:szCs w:val="16"/>
              </w:rPr>
              <w:t>Listen &amp; respond to examples &amp; learn about the history and key features of the style</w:t>
            </w:r>
          </w:p>
          <w:p w14:paraId="774CC713" w14:textId="68DACAA0" w:rsidR="00F20C4F" w:rsidRPr="00667975" w:rsidRDefault="00BE34A4" w:rsidP="00BE34A4">
            <w:pPr>
              <w:pStyle w:val="ListParagraph"/>
              <w:numPr>
                <w:ilvl w:val="0"/>
                <w:numId w:val="11"/>
              </w:numPr>
              <w:rPr>
                <w:rFonts w:cstheme="minorHAnsi"/>
                <w:sz w:val="16"/>
                <w:szCs w:val="16"/>
              </w:rPr>
            </w:pPr>
            <w:r w:rsidRPr="00667975">
              <w:rPr>
                <w:rFonts w:cstheme="minorHAnsi"/>
                <w:sz w:val="16"/>
                <w:szCs w:val="16"/>
              </w:rPr>
              <w:t>Compose and perform music to accompany a short film clip, using the IDMs to create appropriate character and mood</w:t>
            </w:r>
          </w:p>
        </w:tc>
        <w:tc>
          <w:tcPr>
            <w:tcW w:w="2110" w:type="dxa"/>
          </w:tcPr>
          <w:p w14:paraId="263E8365" w14:textId="77777777" w:rsidR="00F20C4F" w:rsidRPr="00667975" w:rsidRDefault="0019671B" w:rsidP="0019671B">
            <w:pPr>
              <w:pStyle w:val="ListParagraph"/>
              <w:numPr>
                <w:ilvl w:val="0"/>
                <w:numId w:val="11"/>
              </w:numPr>
              <w:rPr>
                <w:rFonts w:cstheme="minorHAnsi"/>
                <w:sz w:val="16"/>
                <w:szCs w:val="16"/>
              </w:rPr>
            </w:pPr>
            <w:r w:rsidRPr="00667975">
              <w:rPr>
                <w:rFonts w:cstheme="minorHAnsi"/>
                <w:sz w:val="16"/>
                <w:szCs w:val="16"/>
              </w:rPr>
              <w:t xml:space="preserve">Explore polyphonic textures through </w:t>
            </w:r>
            <w:r w:rsidR="00C02DBF" w:rsidRPr="00667975">
              <w:rPr>
                <w:rFonts w:cstheme="minorHAnsi"/>
                <w:sz w:val="16"/>
                <w:szCs w:val="16"/>
              </w:rPr>
              <w:t>a range of listening examples</w:t>
            </w:r>
          </w:p>
          <w:p w14:paraId="03963D37" w14:textId="77777777" w:rsidR="00C02DBF" w:rsidRPr="00667975" w:rsidRDefault="00C02DBF" w:rsidP="0019671B">
            <w:pPr>
              <w:pStyle w:val="ListParagraph"/>
              <w:numPr>
                <w:ilvl w:val="0"/>
                <w:numId w:val="11"/>
              </w:numPr>
              <w:rPr>
                <w:rFonts w:cstheme="minorHAnsi"/>
                <w:sz w:val="16"/>
                <w:szCs w:val="16"/>
              </w:rPr>
            </w:pPr>
            <w:r w:rsidRPr="00667975">
              <w:rPr>
                <w:rFonts w:cstheme="minorHAnsi"/>
                <w:sz w:val="16"/>
                <w:szCs w:val="16"/>
              </w:rPr>
              <w:t>Learn to sing and play a polyphonic piece</w:t>
            </w:r>
          </w:p>
          <w:p w14:paraId="577E0EC0" w14:textId="4FB61241" w:rsidR="00C02DBF" w:rsidRPr="00667975" w:rsidRDefault="00C02DBF" w:rsidP="0019671B">
            <w:pPr>
              <w:pStyle w:val="ListParagraph"/>
              <w:numPr>
                <w:ilvl w:val="0"/>
                <w:numId w:val="11"/>
              </w:numPr>
              <w:rPr>
                <w:rFonts w:cstheme="minorHAnsi"/>
                <w:sz w:val="16"/>
                <w:szCs w:val="16"/>
              </w:rPr>
            </w:pPr>
            <w:r w:rsidRPr="00667975">
              <w:rPr>
                <w:rFonts w:cstheme="minorHAnsi"/>
                <w:sz w:val="16"/>
                <w:szCs w:val="16"/>
              </w:rPr>
              <w:t>Compose and perform a piece which uses polyphonic texture</w:t>
            </w:r>
          </w:p>
        </w:tc>
        <w:tc>
          <w:tcPr>
            <w:tcW w:w="2110" w:type="dxa"/>
          </w:tcPr>
          <w:p w14:paraId="7EADC95F" w14:textId="77777777" w:rsidR="00974017" w:rsidRPr="00667975" w:rsidRDefault="00974017" w:rsidP="00974017">
            <w:pPr>
              <w:pStyle w:val="ListParagraph"/>
              <w:numPr>
                <w:ilvl w:val="0"/>
                <w:numId w:val="11"/>
              </w:numPr>
              <w:rPr>
                <w:rFonts w:cstheme="minorHAnsi"/>
                <w:color w:val="141413"/>
                <w:sz w:val="16"/>
                <w:szCs w:val="16"/>
              </w:rPr>
            </w:pPr>
            <w:r w:rsidRPr="00667975">
              <w:rPr>
                <w:rFonts w:cstheme="minorHAnsi"/>
                <w:color w:val="141413"/>
                <w:sz w:val="16"/>
                <w:szCs w:val="16"/>
              </w:rPr>
              <w:t>Listen &amp; respond to examples &amp; learn about the history and key features of the style</w:t>
            </w:r>
          </w:p>
          <w:p w14:paraId="772DD30A" w14:textId="77777777" w:rsidR="00F20C4F" w:rsidRPr="00667975" w:rsidRDefault="00974017" w:rsidP="00974017">
            <w:pPr>
              <w:pStyle w:val="ListParagraph"/>
              <w:numPr>
                <w:ilvl w:val="0"/>
                <w:numId w:val="11"/>
              </w:numPr>
              <w:rPr>
                <w:rFonts w:cstheme="minorHAnsi"/>
                <w:color w:val="141413"/>
                <w:sz w:val="16"/>
                <w:szCs w:val="16"/>
              </w:rPr>
            </w:pPr>
            <w:r w:rsidRPr="00667975">
              <w:rPr>
                <w:rFonts w:cstheme="minorHAnsi"/>
                <w:color w:val="141413"/>
                <w:sz w:val="16"/>
                <w:szCs w:val="16"/>
              </w:rPr>
              <w:t xml:space="preserve">Learn to play a 12-bar blues, using notation </w:t>
            </w:r>
          </w:p>
          <w:p w14:paraId="1A08B67E" w14:textId="4D02BD9B" w:rsidR="00974017" w:rsidRPr="00667975" w:rsidRDefault="00974017" w:rsidP="00974017">
            <w:pPr>
              <w:pStyle w:val="ListParagraph"/>
              <w:numPr>
                <w:ilvl w:val="0"/>
                <w:numId w:val="11"/>
              </w:numPr>
              <w:rPr>
                <w:rFonts w:cstheme="minorHAnsi"/>
                <w:color w:val="141413"/>
                <w:sz w:val="16"/>
                <w:szCs w:val="16"/>
              </w:rPr>
            </w:pPr>
            <w:r w:rsidRPr="00667975">
              <w:rPr>
                <w:rFonts w:cstheme="minorHAnsi"/>
                <w:color w:val="141413"/>
                <w:sz w:val="16"/>
                <w:szCs w:val="16"/>
              </w:rPr>
              <w:t>Improvise over a 12-bar blues using an instrument or voice</w:t>
            </w:r>
          </w:p>
        </w:tc>
        <w:tc>
          <w:tcPr>
            <w:tcW w:w="2110" w:type="dxa"/>
          </w:tcPr>
          <w:p w14:paraId="15E2E0D2" w14:textId="77777777" w:rsidR="00F20C4F" w:rsidRPr="00667975" w:rsidRDefault="00F478A5" w:rsidP="00BE34A4">
            <w:pPr>
              <w:pStyle w:val="ListParagraph"/>
              <w:numPr>
                <w:ilvl w:val="0"/>
                <w:numId w:val="11"/>
              </w:numPr>
              <w:rPr>
                <w:rFonts w:cstheme="minorHAnsi"/>
                <w:sz w:val="16"/>
                <w:szCs w:val="16"/>
              </w:rPr>
            </w:pPr>
            <w:r w:rsidRPr="00667975">
              <w:rPr>
                <w:rFonts w:cstheme="minorHAnsi"/>
                <w:sz w:val="16"/>
                <w:szCs w:val="16"/>
              </w:rPr>
              <w:t>Explore pop song (verse chorus) structure, through listening examples and looking at notation</w:t>
            </w:r>
          </w:p>
          <w:p w14:paraId="610B966D" w14:textId="77777777" w:rsidR="00974017" w:rsidRPr="00667975" w:rsidRDefault="00F478A5" w:rsidP="00974017">
            <w:pPr>
              <w:pStyle w:val="ListParagraph"/>
              <w:numPr>
                <w:ilvl w:val="0"/>
                <w:numId w:val="11"/>
              </w:numPr>
              <w:rPr>
                <w:rFonts w:cstheme="minorHAnsi"/>
                <w:sz w:val="16"/>
                <w:szCs w:val="16"/>
              </w:rPr>
            </w:pPr>
            <w:r w:rsidRPr="00667975">
              <w:rPr>
                <w:rFonts w:cstheme="minorHAnsi"/>
                <w:sz w:val="16"/>
                <w:szCs w:val="16"/>
              </w:rPr>
              <w:t>Learn to sing</w:t>
            </w:r>
            <w:r w:rsidR="00974017" w:rsidRPr="00667975">
              <w:rPr>
                <w:rFonts w:cstheme="minorHAnsi"/>
                <w:sz w:val="16"/>
                <w:szCs w:val="16"/>
              </w:rPr>
              <w:t xml:space="preserve"> and play</w:t>
            </w:r>
            <w:r w:rsidRPr="00667975">
              <w:rPr>
                <w:rFonts w:cstheme="minorHAnsi"/>
                <w:sz w:val="16"/>
                <w:szCs w:val="16"/>
              </w:rPr>
              <w:t xml:space="preserve"> </w:t>
            </w:r>
            <w:r w:rsidR="00974017" w:rsidRPr="00667975">
              <w:rPr>
                <w:rFonts w:cstheme="minorHAnsi"/>
                <w:sz w:val="16"/>
                <w:szCs w:val="16"/>
              </w:rPr>
              <w:t>pop</w:t>
            </w:r>
            <w:r w:rsidRPr="00667975">
              <w:rPr>
                <w:rFonts w:cstheme="minorHAnsi"/>
                <w:sz w:val="16"/>
                <w:szCs w:val="16"/>
              </w:rPr>
              <w:t xml:space="preserve"> songs</w:t>
            </w:r>
            <w:r w:rsidR="00974017" w:rsidRPr="00667975">
              <w:rPr>
                <w:rFonts w:cstheme="minorHAnsi"/>
                <w:sz w:val="16"/>
                <w:szCs w:val="16"/>
              </w:rPr>
              <w:t xml:space="preserve"> </w:t>
            </w:r>
          </w:p>
          <w:p w14:paraId="5B4DB1F9" w14:textId="62A7A08B" w:rsidR="00974017" w:rsidRPr="00667975" w:rsidRDefault="00974017" w:rsidP="00974017">
            <w:pPr>
              <w:pStyle w:val="ListParagraph"/>
              <w:numPr>
                <w:ilvl w:val="0"/>
                <w:numId w:val="11"/>
              </w:numPr>
              <w:rPr>
                <w:rFonts w:cstheme="minorHAnsi"/>
                <w:sz w:val="16"/>
                <w:szCs w:val="16"/>
              </w:rPr>
            </w:pPr>
            <w:r w:rsidRPr="00667975">
              <w:rPr>
                <w:rFonts w:cstheme="minorHAnsi"/>
                <w:sz w:val="16"/>
                <w:szCs w:val="16"/>
              </w:rPr>
              <w:t>Compose own verse-chorus structured piece</w:t>
            </w:r>
          </w:p>
        </w:tc>
      </w:tr>
    </w:tbl>
    <w:p w14:paraId="33A2C352" w14:textId="2D02392B" w:rsidR="009261E0" w:rsidRDefault="009261E0"/>
    <w:p w14:paraId="5F353B6E" w14:textId="1835CA63" w:rsidR="009261E0" w:rsidRDefault="009261E0"/>
    <w:p w14:paraId="20835DC4" w14:textId="0430D0FD" w:rsidR="009261E0" w:rsidRDefault="000B5B98">
      <w:r>
        <w:t xml:space="preserve">Musical </w:t>
      </w:r>
      <w:r w:rsidR="00C02DBF">
        <w:t>Categories</w:t>
      </w:r>
      <w:r>
        <w:t xml:space="preserve"> Key:</w:t>
      </w:r>
    </w:p>
    <w:p w14:paraId="78728DB6" w14:textId="5DB383D0" w:rsidR="009261E0" w:rsidRDefault="009261E0"/>
    <w:p w14:paraId="4AD4B6C7" w14:textId="4CEAD210" w:rsidR="009261E0" w:rsidRPr="004C7D76" w:rsidRDefault="00C02DBF" w:rsidP="004C7D76">
      <w:pPr>
        <w:shd w:val="clear" w:color="auto" w:fill="73FB79"/>
        <w:rPr>
          <w:color w:val="000000" w:themeColor="text1"/>
        </w:rPr>
      </w:pPr>
      <w:r>
        <w:rPr>
          <w:color w:val="000000" w:themeColor="text1"/>
        </w:rPr>
        <w:t xml:space="preserve">Global </w:t>
      </w:r>
      <w:r w:rsidR="008C5237">
        <w:rPr>
          <w:color w:val="000000" w:themeColor="text1"/>
        </w:rPr>
        <w:t>Folk &amp; Traditional Music</w:t>
      </w:r>
    </w:p>
    <w:p w14:paraId="4BB534AC" w14:textId="45F1B076" w:rsidR="009261E0" w:rsidRPr="004C7D76" w:rsidRDefault="008C5237" w:rsidP="004C7D76">
      <w:pPr>
        <w:shd w:val="clear" w:color="auto" w:fill="FF9300"/>
        <w:rPr>
          <w:color w:val="000000" w:themeColor="text1"/>
        </w:rPr>
      </w:pPr>
      <w:r>
        <w:rPr>
          <w:color w:val="000000" w:themeColor="text1"/>
        </w:rPr>
        <w:t xml:space="preserve">Western </w:t>
      </w:r>
      <w:r w:rsidR="009261E0" w:rsidRPr="004C7D76">
        <w:rPr>
          <w:color w:val="000000" w:themeColor="text1"/>
        </w:rPr>
        <w:t>Classical</w:t>
      </w:r>
      <w:r w:rsidR="009C6971">
        <w:rPr>
          <w:color w:val="000000" w:themeColor="text1"/>
        </w:rPr>
        <w:t xml:space="preserve"> Music</w:t>
      </w:r>
    </w:p>
    <w:p w14:paraId="1AB7FE51" w14:textId="5F64CFD7" w:rsidR="009261E0" w:rsidRPr="004C7D76" w:rsidRDefault="00C02DBF" w:rsidP="004C7D76">
      <w:pPr>
        <w:shd w:val="clear" w:color="auto" w:fill="DC85FF"/>
        <w:rPr>
          <w:color w:val="000000" w:themeColor="text1"/>
        </w:rPr>
      </w:pPr>
      <w:r>
        <w:rPr>
          <w:color w:val="000000" w:themeColor="text1"/>
        </w:rPr>
        <w:t xml:space="preserve">Global </w:t>
      </w:r>
      <w:r w:rsidR="009261E0" w:rsidRPr="004C7D76">
        <w:rPr>
          <w:color w:val="000000" w:themeColor="text1"/>
        </w:rPr>
        <w:t>Film</w:t>
      </w:r>
      <w:r w:rsidR="009C6971">
        <w:rPr>
          <w:color w:val="000000" w:themeColor="text1"/>
        </w:rPr>
        <w:t xml:space="preserve"> Music</w:t>
      </w:r>
    </w:p>
    <w:p w14:paraId="00753E3E" w14:textId="7AB9EA62" w:rsidR="009261E0" w:rsidRDefault="00C02DBF" w:rsidP="004C7D76">
      <w:pPr>
        <w:shd w:val="clear" w:color="auto" w:fill="FF8AD8"/>
      </w:pPr>
      <w:r>
        <w:t xml:space="preserve">Global </w:t>
      </w:r>
      <w:r w:rsidR="009261E0">
        <w:t>Dance</w:t>
      </w:r>
      <w:r w:rsidR="009C6971">
        <w:t xml:space="preserve"> Music</w:t>
      </w:r>
    </w:p>
    <w:p w14:paraId="354076FB" w14:textId="28B7D595" w:rsidR="009261E0" w:rsidRDefault="00C02DBF" w:rsidP="004C7D76">
      <w:pPr>
        <w:shd w:val="clear" w:color="auto" w:fill="76D6FF"/>
      </w:pPr>
      <w:r>
        <w:t xml:space="preserve">Western </w:t>
      </w:r>
      <w:r w:rsidR="009261E0">
        <w:t>Popular</w:t>
      </w:r>
      <w:r w:rsidR="009C6971">
        <w:t xml:space="preserve"> Music</w:t>
      </w:r>
    </w:p>
    <w:p w14:paraId="243E599B" w14:textId="40002D09" w:rsidR="00F5418D" w:rsidRDefault="00F5418D"/>
    <w:p w14:paraId="3D5D32C3" w14:textId="54E0A1F6" w:rsidR="00F5418D" w:rsidRDefault="00F5418D"/>
    <w:sectPr w:rsidR="00F5418D" w:rsidSect="00D46118">
      <w:headerReference w:type="default" r:id="rId10"/>
      <w:footerReference w:type="default" r:id="rId11"/>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D7BF3" w14:textId="77777777" w:rsidR="00EB566A" w:rsidRDefault="00EB566A" w:rsidP="00D46118">
      <w:r>
        <w:separator/>
      </w:r>
    </w:p>
  </w:endnote>
  <w:endnote w:type="continuationSeparator" w:id="0">
    <w:p w14:paraId="24C666E4" w14:textId="77777777" w:rsidR="00EB566A" w:rsidRDefault="00EB566A" w:rsidP="00D4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1270" w14:textId="61959576" w:rsidR="00D46118" w:rsidRDefault="00D46118">
    <w:pPr>
      <w:pStyle w:val="Footer"/>
    </w:pPr>
    <w:r>
      <w:t>*Listed in the National Curriculum as ‘Duration’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F20A" w14:textId="77777777" w:rsidR="00EB566A" w:rsidRDefault="00EB566A" w:rsidP="00D46118">
      <w:r>
        <w:separator/>
      </w:r>
    </w:p>
  </w:footnote>
  <w:footnote w:type="continuationSeparator" w:id="0">
    <w:p w14:paraId="3A8D7326" w14:textId="77777777" w:rsidR="00EB566A" w:rsidRDefault="00EB566A" w:rsidP="00D4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0EF5" w14:textId="5894454C" w:rsidR="007E076C" w:rsidRPr="009261E0" w:rsidRDefault="007E076C">
    <w:pPr>
      <w:pStyle w:val="Header"/>
      <w:rPr>
        <w:rFonts w:ascii="Cambria" w:hAnsi="Cambria"/>
        <w:b/>
        <w:bCs/>
        <w:sz w:val="36"/>
        <w:szCs w:val="36"/>
      </w:rPr>
    </w:pPr>
    <w:r w:rsidRPr="009261E0">
      <w:rPr>
        <w:rFonts w:ascii="Cambria" w:hAnsi="Cambria"/>
        <w:b/>
        <w:bCs/>
        <w:sz w:val="36"/>
        <w:szCs w:val="36"/>
      </w:rPr>
      <w:t>Fairburn Music Curriculum Map</w:t>
    </w:r>
    <w:r w:rsidR="00123E58">
      <w:rPr>
        <w:rFonts w:ascii="Cambria" w:hAnsi="Cambria"/>
        <w:b/>
        <w:bCs/>
        <w:sz w:val="36"/>
        <w:szCs w:val="36"/>
      </w:rPr>
      <w:t xml:space="preserve"> /</w:t>
    </w:r>
    <w:r w:rsidR="00F478A5">
      <w:rPr>
        <w:rFonts w:ascii="Cambria" w:hAnsi="Cambria"/>
        <w:b/>
        <w:bCs/>
        <w:sz w:val="36"/>
        <w:szCs w:val="36"/>
      </w:rPr>
      <w:t xml:space="preserve"> </w:t>
    </w:r>
    <w:r w:rsidR="00123E58">
      <w:rPr>
        <w:rFonts w:ascii="Cambria" w:hAnsi="Cambria"/>
        <w:b/>
        <w:bCs/>
        <w:sz w:val="36"/>
        <w:szCs w:val="36"/>
      </w:rPr>
      <w:t>Long-Term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C31"/>
    <w:multiLevelType w:val="hybridMultilevel"/>
    <w:tmpl w:val="ACFC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83142"/>
    <w:multiLevelType w:val="hybridMultilevel"/>
    <w:tmpl w:val="59D6B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E0A9B"/>
    <w:multiLevelType w:val="hybridMultilevel"/>
    <w:tmpl w:val="376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C48A7"/>
    <w:multiLevelType w:val="hybridMultilevel"/>
    <w:tmpl w:val="CE2AC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134BE"/>
    <w:multiLevelType w:val="hybridMultilevel"/>
    <w:tmpl w:val="0C6AA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102D06"/>
    <w:multiLevelType w:val="hybridMultilevel"/>
    <w:tmpl w:val="5AACC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94C12"/>
    <w:multiLevelType w:val="hybridMultilevel"/>
    <w:tmpl w:val="559A8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4E5DAB"/>
    <w:multiLevelType w:val="hybridMultilevel"/>
    <w:tmpl w:val="5E76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F5ECB"/>
    <w:multiLevelType w:val="hybridMultilevel"/>
    <w:tmpl w:val="B5FE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641D3"/>
    <w:multiLevelType w:val="hybridMultilevel"/>
    <w:tmpl w:val="475CF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44EE7"/>
    <w:multiLevelType w:val="hybridMultilevel"/>
    <w:tmpl w:val="7100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7"/>
  </w:num>
  <w:num w:numId="5">
    <w:abstractNumId w:val="0"/>
  </w:num>
  <w:num w:numId="6">
    <w:abstractNumId w:val="3"/>
  </w:num>
  <w:num w:numId="7">
    <w:abstractNumId w:val="5"/>
  </w:num>
  <w:num w:numId="8">
    <w:abstractNumId w:val="8"/>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18"/>
    <w:rsid w:val="00091F72"/>
    <w:rsid w:val="000948AD"/>
    <w:rsid w:val="000951BE"/>
    <w:rsid w:val="000B5B98"/>
    <w:rsid w:val="00123E58"/>
    <w:rsid w:val="00154038"/>
    <w:rsid w:val="00180C8C"/>
    <w:rsid w:val="0019671B"/>
    <w:rsid w:val="001A2CEC"/>
    <w:rsid w:val="001B1390"/>
    <w:rsid w:val="00200888"/>
    <w:rsid w:val="002745C1"/>
    <w:rsid w:val="002D1741"/>
    <w:rsid w:val="0030154B"/>
    <w:rsid w:val="00333BDB"/>
    <w:rsid w:val="003565D2"/>
    <w:rsid w:val="003A6835"/>
    <w:rsid w:val="003D1FEB"/>
    <w:rsid w:val="003E14A8"/>
    <w:rsid w:val="003E6234"/>
    <w:rsid w:val="003F5311"/>
    <w:rsid w:val="003F6228"/>
    <w:rsid w:val="0045123F"/>
    <w:rsid w:val="00457B0A"/>
    <w:rsid w:val="00461512"/>
    <w:rsid w:val="00492B63"/>
    <w:rsid w:val="004C7D76"/>
    <w:rsid w:val="005865CC"/>
    <w:rsid w:val="00660B2D"/>
    <w:rsid w:val="00667975"/>
    <w:rsid w:val="00670F8D"/>
    <w:rsid w:val="00673504"/>
    <w:rsid w:val="00676915"/>
    <w:rsid w:val="00681157"/>
    <w:rsid w:val="006943BA"/>
    <w:rsid w:val="006C055A"/>
    <w:rsid w:val="007766A4"/>
    <w:rsid w:val="0078696B"/>
    <w:rsid w:val="007E076C"/>
    <w:rsid w:val="007E1CDB"/>
    <w:rsid w:val="007E209C"/>
    <w:rsid w:val="00854BA8"/>
    <w:rsid w:val="00854DF7"/>
    <w:rsid w:val="0089163F"/>
    <w:rsid w:val="008A1637"/>
    <w:rsid w:val="008C5237"/>
    <w:rsid w:val="008D0AF7"/>
    <w:rsid w:val="009261E0"/>
    <w:rsid w:val="00963814"/>
    <w:rsid w:val="00974017"/>
    <w:rsid w:val="009A2C59"/>
    <w:rsid w:val="009C6971"/>
    <w:rsid w:val="009E24B9"/>
    <w:rsid w:val="00A1369A"/>
    <w:rsid w:val="00A15F46"/>
    <w:rsid w:val="00A35777"/>
    <w:rsid w:val="00A5545E"/>
    <w:rsid w:val="00A900FE"/>
    <w:rsid w:val="00AE28F9"/>
    <w:rsid w:val="00B33FE4"/>
    <w:rsid w:val="00B450AD"/>
    <w:rsid w:val="00B469A6"/>
    <w:rsid w:val="00B95790"/>
    <w:rsid w:val="00BA1744"/>
    <w:rsid w:val="00BB7F75"/>
    <w:rsid w:val="00BC39D3"/>
    <w:rsid w:val="00BC7EBB"/>
    <w:rsid w:val="00BE0936"/>
    <w:rsid w:val="00BE34A4"/>
    <w:rsid w:val="00BE77BB"/>
    <w:rsid w:val="00C02DBF"/>
    <w:rsid w:val="00C2212B"/>
    <w:rsid w:val="00C44E36"/>
    <w:rsid w:val="00C56A1F"/>
    <w:rsid w:val="00C8648B"/>
    <w:rsid w:val="00CC40C2"/>
    <w:rsid w:val="00CF14DC"/>
    <w:rsid w:val="00D07559"/>
    <w:rsid w:val="00D20DB1"/>
    <w:rsid w:val="00D46118"/>
    <w:rsid w:val="00D47DF9"/>
    <w:rsid w:val="00E44AE3"/>
    <w:rsid w:val="00E93E67"/>
    <w:rsid w:val="00EB2E77"/>
    <w:rsid w:val="00EB35E7"/>
    <w:rsid w:val="00EB39F7"/>
    <w:rsid w:val="00EB566A"/>
    <w:rsid w:val="00F20545"/>
    <w:rsid w:val="00F20C4F"/>
    <w:rsid w:val="00F354BE"/>
    <w:rsid w:val="00F35D1D"/>
    <w:rsid w:val="00F478A5"/>
    <w:rsid w:val="00F5418D"/>
    <w:rsid w:val="00F81378"/>
    <w:rsid w:val="00F82E86"/>
    <w:rsid w:val="00FB0FDA"/>
    <w:rsid w:val="00FB2C9E"/>
    <w:rsid w:val="00FB4FAC"/>
    <w:rsid w:val="00FF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2E49"/>
  <w15:chartTrackingRefBased/>
  <w15:docId w15:val="{A00995E9-A101-A345-B987-3151A4FE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118"/>
    <w:pPr>
      <w:tabs>
        <w:tab w:val="center" w:pos="4513"/>
        <w:tab w:val="right" w:pos="9026"/>
      </w:tabs>
    </w:pPr>
  </w:style>
  <w:style w:type="character" w:customStyle="1" w:styleId="HeaderChar">
    <w:name w:val="Header Char"/>
    <w:basedOn w:val="DefaultParagraphFont"/>
    <w:link w:val="Header"/>
    <w:uiPriority w:val="99"/>
    <w:rsid w:val="00D46118"/>
    <w:rPr>
      <w:rFonts w:eastAsiaTheme="minorEastAsia"/>
    </w:rPr>
  </w:style>
  <w:style w:type="paragraph" w:styleId="Footer">
    <w:name w:val="footer"/>
    <w:basedOn w:val="Normal"/>
    <w:link w:val="FooterChar"/>
    <w:uiPriority w:val="99"/>
    <w:unhideWhenUsed/>
    <w:rsid w:val="00D46118"/>
    <w:pPr>
      <w:tabs>
        <w:tab w:val="center" w:pos="4513"/>
        <w:tab w:val="right" w:pos="9026"/>
      </w:tabs>
    </w:pPr>
  </w:style>
  <w:style w:type="character" w:customStyle="1" w:styleId="FooterChar">
    <w:name w:val="Footer Char"/>
    <w:basedOn w:val="DefaultParagraphFont"/>
    <w:link w:val="Footer"/>
    <w:uiPriority w:val="99"/>
    <w:rsid w:val="00D46118"/>
    <w:rPr>
      <w:rFonts w:eastAsiaTheme="minorEastAsia"/>
    </w:rPr>
  </w:style>
  <w:style w:type="paragraph" w:styleId="ListParagraph">
    <w:name w:val="List Paragraph"/>
    <w:basedOn w:val="Normal"/>
    <w:uiPriority w:val="34"/>
    <w:qFormat/>
    <w:rsid w:val="00EB2E77"/>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673504"/>
    <w:rPr>
      <w:color w:val="0563C1" w:themeColor="hyperlink"/>
      <w:u w:val="single"/>
    </w:rPr>
  </w:style>
  <w:style w:type="character" w:customStyle="1" w:styleId="UnresolvedMention">
    <w:name w:val="Unresolved Mention"/>
    <w:basedOn w:val="DefaultParagraphFont"/>
    <w:uiPriority w:val="99"/>
    <w:semiHidden/>
    <w:unhideWhenUsed/>
    <w:rsid w:val="00673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mouthmusichub.org/one-world/so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rkshirefolksong.net/song.cf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mf.org/learning-posts/the-beacon-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Stafford</dc:creator>
  <cp:keywords/>
  <dc:description/>
  <cp:lastModifiedBy>Emma Cornhill (Headteacher)</cp:lastModifiedBy>
  <cp:revision>2</cp:revision>
  <dcterms:created xsi:type="dcterms:W3CDTF">2022-07-18T12:21:00Z</dcterms:created>
  <dcterms:modified xsi:type="dcterms:W3CDTF">2022-07-18T12:21:00Z</dcterms:modified>
</cp:coreProperties>
</file>