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683" w:rsidRPr="00686C0B" w:rsidRDefault="00686C0B" w:rsidP="00686C0B">
      <w:pPr>
        <w:spacing w:after="0"/>
        <w:jc w:val="center"/>
        <w:rPr>
          <w:b/>
          <w:sz w:val="28"/>
        </w:rPr>
      </w:pPr>
      <w:r>
        <w:rPr>
          <w:b/>
          <w:noProof/>
          <w:sz w:val="28"/>
          <w:lang w:eastAsia="en-GB"/>
        </w:rPr>
        <w:drawing>
          <wp:anchor distT="0" distB="0" distL="114300" distR="114300" simplePos="0" relativeHeight="251658240" behindDoc="0" locked="0" layoutInCell="1" allowOverlap="1" wp14:anchorId="7897EEBE" wp14:editId="77AEF1FF">
            <wp:simplePos x="0" y="0"/>
            <wp:positionH relativeFrom="column">
              <wp:posOffset>5903595</wp:posOffset>
            </wp:positionH>
            <wp:positionV relativeFrom="paragraph">
              <wp:posOffset>-354330</wp:posOffset>
            </wp:positionV>
            <wp:extent cx="896620" cy="993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6620" cy="993140"/>
                    </a:xfrm>
                    <a:prstGeom prst="rect">
                      <a:avLst/>
                    </a:prstGeom>
                  </pic:spPr>
                </pic:pic>
              </a:graphicData>
            </a:graphic>
            <wp14:sizeRelH relativeFrom="page">
              <wp14:pctWidth>0</wp14:pctWidth>
            </wp14:sizeRelH>
            <wp14:sizeRelV relativeFrom="page">
              <wp14:pctHeight>0</wp14:pctHeight>
            </wp14:sizeRelV>
          </wp:anchor>
        </w:drawing>
      </w:r>
      <w:r w:rsidRPr="00686C0B">
        <w:rPr>
          <w:b/>
          <w:sz w:val="28"/>
        </w:rPr>
        <w:t>Fairburn Community Primary School</w:t>
      </w:r>
    </w:p>
    <w:p w:rsidR="00686C0B" w:rsidRDefault="00D456FD" w:rsidP="00686C0B">
      <w:pPr>
        <w:spacing w:after="0"/>
        <w:jc w:val="center"/>
        <w:rPr>
          <w:b/>
          <w:sz w:val="28"/>
        </w:rPr>
      </w:pPr>
      <w:r>
        <w:rPr>
          <w:b/>
          <w:sz w:val="28"/>
        </w:rPr>
        <w:t>Complaints Procedure</w:t>
      </w:r>
    </w:p>
    <w:p w:rsidR="00CB7450" w:rsidRPr="00C6121D" w:rsidRDefault="00CB7450" w:rsidP="00CB7450">
      <w:pPr>
        <w:spacing w:after="0"/>
        <w:rPr>
          <w:rFonts w:cstheme="minorHAnsi"/>
          <w:b/>
          <w:sz w:val="24"/>
          <w:szCs w:val="24"/>
        </w:rPr>
      </w:pPr>
      <w:r w:rsidRPr="00C6121D">
        <w:rPr>
          <w:rFonts w:cstheme="minorHAnsi"/>
          <w:b/>
          <w:sz w:val="24"/>
          <w:szCs w:val="24"/>
        </w:rPr>
        <w:t>Background</w:t>
      </w:r>
    </w:p>
    <w:p w:rsidR="00CB7450" w:rsidRPr="00C6121D" w:rsidRDefault="00CB7450" w:rsidP="00CB7450">
      <w:pPr>
        <w:rPr>
          <w:rFonts w:cstheme="minorHAnsi"/>
          <w:sz w:val="24"/>
          <w:szCs w:val="24"/>
        </w:rPr>
      </w:pPr>
      <w:r w:rsidRPr="00C6121D">
        <w:rPr>
          <w:rFonts w:cstheme="minorHAnsi"/>
          <w:sz w:val="24"/>
          <w:szCs w:val="24"/>
        </w:rPr>
        <w:t>The Education Act 2002 requires Governing Boards of schools to have a procedure to deal with complaints about the school and any facilities or services that the school provides. The procedure must also be publicised.</w:t>
      </w:r>
    </w:p>
    <w:p w:rsidR="00CB7450" w:rsidRPr="00C6121D" w:rsidRDefault="00CB7450" w:rsidP="00CB7450">
      <w:pPr>
        <w:rPr>
          <w:rFonts w:cstheme="minorHAnsi"/>
          <w:sz w:val="24"/>
          <w:szCs w:val="24"/>
        </w:rPr>
      </w:pPr>
      <w:r w:rsidRPr="00C6121D">
        <w:rPr>
          <w:rFonts w:cstheme="minorHAnsi"/>
          <w:sz w:val="24"/>
          <w:szCs w:val="24"/>
        </w:rPr>
        <w:t>From 31 July 2012 under section 45 of the Education Act 2011</w:t>
      </w:r>
      <w:r w:rsidR="0064391B" w:rsidRPr="00C6121D">
        <w:rPr>
          <w:rFonts w:cstheme="minorHAnsi"/>
          <w:sz w:val="24"/>
          <w:szCs w:val="24"/>
        </w:rPr>
        <w:t>,</w:t>
      </w:r>
      <w:r w:rsidRPr="00C6121D">
        <w:rPr>
          <w:rFonts w:cstheme="minorHAnsi"/>
          <w:sz w:val="24"/>
          <w:szCs w:val="24"/>
        </w:rPr>
        <w:t xml:space="preserve"> the duty on Local Authorities to consider complaints about the curriculum, sex education and religious worship in maintained schools was removed. </w:t>
      </w:r>
    </w:p>
    <w:p w:rsidR="00CB7450" w:rsidRPr="00C6121D" w:rsidRDefault="00CB7450" w:rsidP="00CB7450">
      <w:pPr>
        <w:rPr>
          <w:rFonts w:cstheme="minorHAnsi"/>
          <w:sz w:val="24"/>
          <w:szCs w:val="24"/>
        </w:rPr>
      </w:pPr>
      <w:r w:rsidRPr="00C6121D">
        <w:rPr>
          <w:rFonts w:cstheme="minorHAnsi"/>
          <w:sz w:val="24"/>
          <w:szCs w:val="24"/>
        </w:rPr>
        <w:t>Also, from 1 August 2012 complaints about maintained schools not resolved by the school that would have been considered by the Local Government Ombudsman or the local authority should now be addressed to the Secretary of State for Education.</w:t>
      </w:r>
    </w:p>
    <w:p w:rsidR="00CB7450" w:rsidRPr="00C6121D" w:rsidRDefault="0064391B" w:rsidP="00D456FD">
      <w:pPr>
        <w:pStyle w:val="BodyText"/>
        <w:spacing w:before="1"/>
        <w:rPr>
          <w:rFonts w:asciiTheme="minorHAnsi" w:hAnsiTheme="minorHAnsi" w:cstheme="minorHAnsi"/>
          <w:sz w:val="24"/>
          <w:szCs w:val="24"/>
        </w:rPr>
      </w:pPr>
      <w:r w:rsidRPr="00C6121D">
        <w:rPr>
          <w:rFonts w:asciiTheme="minorHAnsi" w:hAnsiTheme="minorHAnsi" w:cstheme="minorHAnsi"/>
          <w:sz w:val="24"/>
          <w:szCs w:val="24"/>
        </w:rPr>
        <w:t>This document sets out the procedure that Fairburn Community Primary School will follow to investigate any concerns or complaints that are made against it.</w:t>
      </w:r>
    </w:p>
    <w:p w:rsidR="0064391B" w:rsidRPr="00C6121D" w:rsidRDefault="0064391B" w:rsidP="00D456FD">
      <w:pPr>
        <w:pStyle w:val="BodyText"/>
        <w:spacing w:before="1"/>
        <w:rPr>
          <w:rFonts w:asciiTheme="minorHAnsi" w:hAnsiTheme="minorHAnsi" w:cstheme="minorHAnsi"/>
          <w:b/>
          <w:sz w:val="24"/>
          <w:szCs w:val="24"/>
        </w:rPr>
      </w:pPr>
    </w:p>
    <w:p w:rsidR="00D456FD" w:rsidRPr="00EA03BF" w:rsidRDefault="00D456FD" w:rsidP="00D456FD">
      <w:pPr>
        <w:pStyle w:val="BodyText"/>
        <w:spacing w:before="1"/>
        <w:rPr>
          <w:rFonts w:asciiTheme="minorHAnsi" w:hAnsiTheme="minorHAnsi" w:cstheme="minorHAnsi"/>
          <w:b/>
          <w:sz w:val="28"/>
          <w:szCs w:val="24"/>
        </w:rPr>
      </w:pPr>
      <w:r w:rsidRPr="00EA03BF">
        <w:rPr>
          <w:rFonts w:asciiTheme="minorHAnsi" w:hAnsiTheme="minorHAnsi" w:cstheme="minorHAnsi"/>
          <w:b/>
          <w:sz w:val="28"/>
          <w:szCs w:val="24"/>
        </w:rPr>
        <w:t>General principles:</w:t>
      </w:r>
    </w:p>
    <w:p w:rsidR="00EA03BF" w:rsidRPr="00EA03BF" w:rsidRDefault="0064391B" w:rsidP="00EA03BF">
      <w:pPr>
        <w:pStyle w:val="ListParagraph"/>
        <w:numPr>
          <w:ilvl w:val="0"/>
          <w:numId w:val="3"/>
        </w:numPr>
        <w:spacing w:line="276" w:lineRule="auto"/>
        <w:rPr>
          <w:rFonts w:asciiTheme="minorHAnsi" w:hAnsiTheme="minorHAnsi" w:cstheme="minorHAnsi"/>
          <w:sz w:val="24"/>
          <w:szCs w:val="24"/>
        </w:rPr>
      </w:pPr>
      <w:r w:rsidRPr="00C6121D">
        <w:rPr>
          <w:rFonts w:asciiTheme="minorHAnsi" w:hAnsiTheme="minorHAnsi" w:cstheme="minorHAnsi"/>
          <w:sz w:val="24"/>
          <w:szCs w:val="24"/>
        </w:rPr>
        <w:t>The</w:t>
      </w:r>
      <w:r w:rsidR="00D456FD" w:rsidRPr="00C6121D">
        <w:rPr>
          <w:rFonts w:asciiTheme="minorHAnsi" w:hAnsiTheme="minorHAnsi" w:cstheme="minorHAnsi"/>
          <w:sz w:val="24"/>
          <w:szCs w:val="24"/>
        </w:rPr>
        <w:t xml:space="preserve"> procedure is intended to allow you to raise a concern or complaint relating to the school or the services that it</w:t>
      </w:r>
      <w:r w:rsidR="00D456FD" w:rsidRPr="00C6121D">
        <w:rPr>
          <w:rFonts w:asciiTheme="minorHAnsi" w:hAnsiTheme="minorHAnsi" w:cstheme="minorHAnsi"/>
          <w:spacing w:val="-6"/>
          <w:sz w:val="24"/>
          <w:szCs w:val="24"/>
        </w:rPr>
        <w:t xml:space="preserve"> </w:t>
      </w:r>
      <w:r w:rsidR="00D456FD" w:rsidRPr="00C6121D">
        <w:rPr>
          <w:rFonts w:asciiTheme="minorHAnsi" w:hAnsiTheme="minorHAnsi" w:cstheme="minorHAnsi"/>
          <w:sz w:val="24"/>
          <w:szCs w:val="24"/>
        </w:rPr>
        <w:t>provides</w:t>
      </w:r>
      <w:r w:rsidR="00EA03BF">
        <w:rPr>
          <w:rFonts w:asciiTheme="minorHAnsi" w:hAnsiTheme="minorHAnsi" w:cstheme="minorHAnsi"/>
          <w:sz w:val="24"/>
          <w:szCs w:val="24"/>
        </w:rPr>
        <w:t>.</w:t>
      </w:r>
    </w:p>
    <w:p w:rsidR="00D456FD" w:rsidRPr="00EA03BF" w:rsidRDefault="003A6A97" w:rsidP="00EA03BF">
      <w:pPr>
        <w:pStyle w:val="ListParagraph"/>
        <w:numPr>
          <w:ilvl w:val="0"/>
          <w:numId w:val="3"/>
        </w:numPr>
        <w:spacing w:line="276" w:lineRule="auto"/>
        <w:rPr>
          <w:rFonts w:asciiTheme="minorHAnsi" w:hAnsiTheme="minorHAnsi" w:cstheme="minorHAnsi"/>
          <w:sz w:val="24"/>
          <w:szCs w:val="24"/>
        </w:rPr>
      </w:pPr>
      <w:r w:rsidRPr="00EA03BF">
        <w:rPr>
          <w:rFonts w:asciiTheme="minorHAnsi" w:hAnsiTheme="minorHAnsi" w:cstheme="minorHAnsi"/>
          <w:b/>
          <w:sz w:val="24"/>
          <w:szCs w:val="24"/>
        </w:rPr>
        <w:t>ANONYMOUS COMPLAINTS</w:t>
      </w:r>
      <w:r w:rsidRPr="00EA03BF">
        <w:rPr>
          <w:rFonts w:asciiTheme="minorHAnsi" w:hAnsiTheme="minorHAnsi" w:cstheme="minorHAnsi"/>
          <w:sz w:val="24"/>
          <w:szCs w:val="24"/>
        </w:rPr>
        <w:t xml:space="preserve">: </w:t>
      </w:r>
      <w:r w:rsidR="00D456FD" w:rsidRPr="00EA03BF">
        <w:rPr>
          <w:rFonts w:asciiTheme="minorHAnsi" w:hAnsiTheme="minorHAnsi" w:cstheme="minorHAnsi"/>
          <w:sz w:val="24"/>
          <w:szCs w:val="24"/>
        </w:rPr>
        <w:t>An anonymous concern or complaint will not be investigated under this procedure unless there are exceptional</w:t>
      </w:r>
      <w:r w:rsidR="00D456FD" w:rsidRPr="00EA03BF">
        <w:rPr>
          <w:rFonts w:asciiTheme="minorHAnsi" w:hAnsiTheme="minorHAnsi" w:cstheme="minorHAnsi"/>
          <w:spacing w:val="-9"/>
          <w:sz w:val="24"/>
          <w:szCs w:val="24"/>
        </w:rPr>
        <w:t xml:space="preserve"> </w:t>
      </w:r>
      <w:r w:rsidR="00D456FD" w:rsidRPr="00EA03BF">
        <w:rPr>
          <w:rFonts w:asciiTheme="minorHAnsi" w:hAnsiTheme="minorHAnsi" w:cstheme="minorHAnsi"/>
          <w:sz w:val="24"/>
          <w:szCs w:val="24"/>
        </w:rPr>
        <w:t>circumstances</w:t>
      </w:r>
    </w:p>
    <w:p w:rsidR="00D456FD" w:rsidRPr="00EA03BF" w:rsidRDefault="003A6A97" w:rsidP="00EA03BF">
      <w:pPr>
        <w:pStyle w:val="ListParagraph"/>
        <w:numPr>
          <w:ilvl w:val="0"/>
          <w:numId w:val="3"/>
        </w:numPr>
        <w:spacing w:line="276" w:lineRule="auto"/>
        <w:rPr>
          <w:rFonts w:asciiTheme="minorHAnsi" w:hAnsiTheme="minorHAnsi" w:cstheme="minorHAnsi"/>
          <w:sz w:val="24"/>
          <w:szCs w:val="24"/>
        </w:rPr>
      </w:pPr>
      <w:r w:rsidRPr="00EA03BF">
        <w:rPr>
          <w:rFonts w:asciiTheme="minorHAnsi" w:hAnsiTheme="minorHAnsi" w:cstheme="minorHAnsi"/>
          <w:b/>
          <w:sz w:val="24"/>
          <w:szCs w:val="24"/>
        </w:rPr>
        <w:t>TIME SCALES</w:t>
      </w:r>
      <w:r w:rsidRPr="00EA03BF">
        <w:rPr>
          <w:rFonts w:asciiTheme="minorHAnsi" w:hAnsiTheme="minorHAnsi" w:cstheme="minorHAnsi"/>
          <w:sz w:val="24"/>
          <w:szCs w:val="24"/>
        </w:rPr>
        <w:t xml:space="preserve">: </w:t>
      </w:r>
      <w:r w:rsidR="00D456FD" w:rsidRPr="00EA03BF">
        <w:rPr>
          <w:rFonts w:asciiTheme="minorHAnsi" w:hAnsiTheme="minorHAnsi" w:cstheme="minorHAnsi"/>
          <w:sz w:val="24"/>
          <w:szCs w:val="24"/>
        </w:rPr>
        <w:t>To enable a proper investigation, concerns or complaints should be</w:t>
      </w:r>
      <w:r w:rsidR="00D456FD" w:rsidRPr="00EA03BF">
        <w:rPr>
          <w:rFonts w:asciiTheme="minorHAnsi" w:hAnsiTheme="minorHAnsi" w:cstheme="minorHAnsi"/>
          <w:spacing w:val="-21"/>
          <w:sz w:val="24"/>
          <w:szCs w:val="24"/>
        </w:rPr>
        <w:t xml:space="preserve"> </w:t>
      </w:r>
      <w:r w:rsidR="00D456FD" w:rsidRPr="00EA03BF">
        <w:rPr>
          <w:rFonts w:asciiTheme="minorHAnsi" w:hAnsiTheme="minorHAnsi" w:cstheme="minorHAnsi"/>
          <w:sz w:val="24"/>
          <w:szCs w:val="24"/>
        </w:rPr>
        <w:t xml:space="preserve">brought to the attention of the school as soon as </w:t>
      </w:r>
      <w:r w:rsidR="001A4B6F" w:rsidRPr="00EA03BF">
        <w:rPr>
          <w:rFonts w:asciiTheme="minorHAnsi" w:hAnsiTheme="minorHAnsi" w:cstheme="minorHAnsi"/>
          <w:sz w:val="24"/>
          <w:szCs w:val="24"/>
        </w:rPr>
        <w:t>possible. Any</w:t>
      </w:r>
      <w:r w:rsidR="00D456FD" w:rsidRPr="00EA03BF">
        <w:rPr>
          <w:rFonts w:asciiTheme="minorHAnsi" w:hAnsiTheme="minorHAnsi" w:cstheme="minorHAnsi"/>
          <w:sz w:val="24"/>
          <w:szCs w:val="24"/>
        </w:rPr>
        <w:t xml:space="preserve"> matter raised more th</w:t>
      </w:r>
      <w:r w:rsidR="00EA03BF">
        <w:rPr>
          <w:rFonts w:asciiTheme="minorHAnsi" w:hAnsiTheme="minorHAnsi" w:cstheme="minorHAnsi"/>
          <w:sz w:val="24"/>
          <w:szCs w:val="24"/>
        </w:rPr>
        <w:t>an three months after the event being complained of</w:t>
      </w:r>
      <w:r w:rsidR="00D456FD" w:rsidRPr="00EA03BF">
        <w:rPr>
          <w:rFonts w:asciiTheme="minorHAnsi" w:hAnsiTheme="minorHAnsi" w:cstheme="minorHAnsi"/>
          <w:sz w:val="24"/>
          <w:szCs w:val="24"/>
        </w:rPr>
        <w:t xml:space="preserve"> will not be</w:t>
      </w:r>
      <w:r w:rsidR="00D456FD" w:rsidRPr="00EA03BF">
        <w:rPr>
          <w:rFonts w:asciiTheme="minorHAnsi" w:hAnsiTheme="minorHAnsi" w:cstheme="minorHAnsi"/>
          <w:spacing w:val="-1"/>
          <w:sz w:val="24"/>
          <w:szCs w:val="24"/>
        </w:rPr>
        <w:t xml:space="preserve"> </w:t>
      </w:r>
      <w:r w:rsidR="00D456FD" w:rsidRPr="00EA03BF">
        <w:rPr>
          <w:rFonts w:asciiTheme="minorHAnsi" w:hAnsiTheme="minorHAnsi" w:cstheme="minorHAnsi"/>
          <w:sz w:val="24"/>
          <w:szCs w:val="24"/>
        </w:rPr>
        <w:t>considered.</w:t>
      </w:r>
    </w:p>
    <w:p w:rsidR="003A6A97" w:rsidRPr="00EA03BF" w:rsidRDefault="003A6A97" w:rsidP="00EA03BF">
      <w:pPr>
        <w:pStyle w:val="ListParagraph"/>
        <w:numPr>
          <w:ilvl w:val="0"/>
          <w:numId w:val="3"/>
        </w:numPr>
        <w:spacing w:line="276" w:lineRule="auto"/>
        <w:rPr>
          <w:rFonts w:asciiTheme="minorHAnsi" w:hAnsiTheme="minorHAnsi"/>
          <w:sz w:val="24"/>
          <w:szCs w:val="24"/>
        </w:rPr>
      </w:pPr>
      <w:r w:rsidRPr="00EA03BF">
        <w:rPr>
          <w:rFonts w:asciiTheme="minorHAnsi" w:hAnsiTheme="minorHAnsi" w:cstheme="minorHAnsi"/>
          <w:b/>
          <w:sz w:val="24"/>
          <w:szCs w:val="24"/>
        </w:rPr>
        <w:t>COMPLAINTS OUTSIDE OF TERM TIME:</w:t>
      </w:r>
      <w:r w:rsidRPr="00EA03BF">
        <w:rPr>
          <w:rFonts w:asciiTheme="minorHAnsi" w:hAnsiTheme="minorHAnsi" w:cstheme="minorHAnsi"/>
          <w:sz w:val="24"/>
          <w:szCs w:val="24"/>
        </w:rPr>
        <w:t xml:space="preserve"> </w:t>
      </w:r>
      <w:r w:rsidRPr="00EA03BF">
        <w:rPr>
          <w:rFonts w:asciiTheme="minorHAnsi" w:hAnsiTheme="minorHAnsi"/>
          <w:sz w:val="24"/>
          <w:szCs w:val="24"/>
        </w:rPr>
        <w:t>We will consider complaints made outside of term time to have been received on the first school day after the holiday period. 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w:t>
      </w:r>
    </w:p>
    <w:p w:rsidR="003A6A97" w:rsidRPr="00C6121D" w:rsidRDefault="003A6A97" w:rsidP="003A6A97">
      <w:pPr>
        <w:rPr>
          <w:rFonts w:cs="Arial"/>
          <w:sz w:val="24"/>
          <w:szCs w:val="24"/>
        </w:rPr>
      </w:pPr>
    </w:p>
    <w:p w:rsidR="003A6A97" w:rsidRPr="00EA03BF" w:rsidRDefault="003A6A97" w:rsidP="003A6A97">
      <w:pPr>
        <w:pStyle w:val="Heading2"/>
        <w:rPr>
          <w:rFonts w:asciiTheme="minorHAnsi" w:hAnsiTheme="minorHAnsi" w:cstheme="minorHAnsi"/>
          <w:b/>
          <w:color w:val="auto"/>
          <w:sz w:val="28"/>
          <w:szCs w:val="24"/>
        </w:rPr>
      </w:pPr>
      <w:r w:rsidRPr="00EA03BF">
        <w:rPr>
          <w:rFonts w:asciiTheme="minorHAnsi" w:hAnsiTheme="minorHAnsi" w:cstheme="minorHAnsi"/>
          <w:b/>
          <w:color w:val="auto"/>
          <w:sz w:val="28"/>
          <w:szCs w:val="24"/>
        </w:rPr>
        <w:t>Scope of this Complaints Procedure</w:t>
      </w:r>
    </w:p>
    <w:p w:rsidR="003A6A97" w:rsidRPr="00C6121D" w:rsidRDefault="003A6A97" w:rsidP="003A6A97">
      <w:pPr>
        <w:rPr>
          <w:sz w:val="24"/>
          <w:szCs w:val="24"/>
        </w:rPr>
      </w:pPr>
      <w:r w:rsidRPr="00C6121D">
        <w:rPr>
          <w:rFonts w:cs="Arial"/>
          <w:sz w:val="24"/>
          <w:szCs w:val="24"/>
        </w:rPr>
        <w:t xml:space="preserve">This procedure covers all complaints about any provision of community facilities or services by </w:t>
      </w:r>
      <w:r w:rsidRPr="00EA03BF">
        <w:rPr>
          <w:rFonts w:cs="Arial"/>
          <w:sz w:val="24"/>
          <w:szCs w:val="24"/>
        </w:rPr>
        <w:t>Fairburn Community Primary School</w:t>
      </w:r>
      <w:r w:rsidRPr="00C6121D">
        <w:rPr>
          <w:rFonts w:cs="Arial"/>
          <w:sz w:val="24"/>
          <w:szCs w:val="24"/>
        </w:rPr>
        <w:t>, other than complaints that are dealt with under other statutory procedures, including those listed below.</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3A6A97" w:rsidRPr="00C6121D" w:rsidTr="001E405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A97" w:rsidRPr="00C6121D" w:rsidRDefault="003A6A97" w:rsidP="001E405A">
            <w:pPr>
              <w:spacing w:after="0" w:line="240" w:lineRule="auto"/>
              <w:jc w:val="center"/>
              <w:rPr>
                <w:b/>
                <w:sz w:val="24"/>
                <w:szCs w:val="24"/>
              </w:rPr>
            </w:pPr>
            <w:r w:rsidRPr="00C6121D">
              <w:rPr>
                <w:b/>
                <w:sz w:val="24"/>
                <w:szCs w:val="24"/>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A97" w:rsidRPr="00C6121D" w:rsidRDefault="003A6A97" w:rsidP="001E405A">
            <w:pPr>
              <w:tabs>
                <w:tab w:val="left" w:pos="1260"/>
              </w:tabs>
              <w:spacing w:after="0" w:line="240" w:lineRule="auto"/>
              <w:jc w:val="center"/>
              <w:rPr>
                <w:b/>
                <w:sz w:val="24"/>
                <w:szCs w:val="24"/>
              </w:rPr>
            </w:pPr>
            <w:r w:rsidRPr="00C6121D">
              <w:rPr>
                <w:b/>
                <w:sz w:val="24"/>
                <w:szCs w:val="24"/>
              </w:rPr>
              <w:t>Who to contact</w:t>
            </w:r>
          </w:p>
        </w:tc>
      </w:tr>
      <w:tr w:rsidR="003A6A97" w:rsidRPr="00C6121D" w:rsidTr="001E405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A97" w:rsidRPr="00C6121D" w:rsidRDefault="003A6A97" w:rsidP="003A6A97">
            <w:pPr>
              <w:widowControl w:val="0"/>
              <w:numPr>
                <w:ilvl w:val="0"/>
                <w:numId w:val="5"/>
              </w:numPr>
              <w:tabs>
                <w:tab w:val="left" w:pos="360"/>
              </w:tabs>
              <w:suppressAutoHyphens/>
              <w:overflowPunct w:val="0"/>
              <w:autoSpaceDE w:val="0"/>
              <w:autoSpaceDN w:val="0"/>
              <w:spacing w:after="0" w:line="288" w:lineRule="auto"/>
              <w:ind w:left="357"/>
              <w:jc w:val="both"/>
              <w:textAlignment w:val="baseline"/>
              <w:rPr>
                <w:sz w:val="24"/>
                <w:szCs w:val="24"/>
              </w:rPr>
            </w:pPr>
            <w:r w:rsidRPr="00C6121D">
              <w:rPr>
                <w:sz w:val="24"/>
                <w:szCs w:val="24"/>
              </w:rPr>
              <w:t>Admissions to schools</w:t>
            </w:r>
          </w:p>
          <w:p w:rsidR="003A6A97" w:rsidRPr="00C6121D" w:rsidRDefault="003A6A97" w:rsidP="003A6A97">
            <w:pPr>
              <w:widowControl w:val="0"/>
              <w:numPr>
                <w:ilvl w:val="0"/>
                <w:numId w:val="5"/>
              </w:numPr>
              <w:tabs>
                <w:tab w:val="left" w:pos="360"/>
                <w:tab w:val="left" w:pos="1260"/>
              </w:tabs>
              <w:suppressAutoHyphens/>
              <w:overflowPunct w:val="0"/>
              <w:autoSpaceDE w:val="0"/>
              <w:autoSpaceDN w:val="0"/>
              <w:spacing w:after="0" w:line="288" w:lineRule="auto"/>
              <w:ind w:left="357"/>
              <w:textAlignment w:val="baseline"/>
              <w:rPr>
                <w:sz w:val="24"/>
                <w:szCs w:val="24"/>
              </w:rPr>
            </w:pPr>
            <w:r w:rsidRPr="00C6121D">
              <w:rPr>
                <w:sz w:val="24"/>
                <w:szCs w:val="24"/>
              </w:rPr>
              <w:t xml:space="preserve">Statutory assessments of Special Educational Needs </w:t>
            </w:r>
          </w:p>
          <w:p w:rsidR="003A6A97" w:rsidRPr="00C6121D" w:rsidRDefault="003A6A97" w:rsidP="003A6A97">
            <w:pPr>
              <w:widowControl w:val="0"/>
              <w:numPr>
                <w:ilvl w:val="0"/>
                <w:numId w:val="5"/>
              </w:numPr>
              <w:tabs>
                <w:tab w:val="left" w:pos="360"/>
                <w:tab w:val="left" w:pos="1260"/>
              </w:tabs>
              <w:suppressAutoHyphens/>
              <w:overflowPunct w:val="0"/>
              <w:autoSpaceDE w:val="0"/>
              <w:autoSpaceDN w:val="0"/>
              <w:spacing w:after="120" w:line="288" w:lineRule="auto"/>
              <w:ind w:left="357"/>
              <w:textAlignment w:val="baseline"/>
              <w:rPr>
                <w:sz w:val="24"/>
                <w:szCs w:val="24"/>
              </w:rPr>
            </w:pPr>
            <w:r w:rsidRPr="00C6121D">
              <w:rPr>
                <w:sz w:val="24"/>
                <w:szCs w:val="24"/>
              </w:rP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A97" w:rsidRPr="00C6121D" w:rsidRDefault="003A6A97" w:rsidP="001E405A">
            <w:pPr>
              <w:tabs>
                <w:tab w:val="left" w:pos="1260"/>
              </w:tabs>
              <w:spacing w:after="0"/>
              <w:rPr>
                <w:sz w:val="24"/>
                <w:szCs w:val="24"/>
              </w:rPr>
            </w:pPr>
            <w:r w:rsidRPr="00C6121D">
              <w:rPr>
                <w:sz w:val="24"/>
                <w:szCs w:val="24"/>
              </w:rPr>
              <w:t xml:space="preserve">Concerns about admissions, statutory assessments of Special Educational Needs, or school re-organisation proposals should be raised with </w:t>
            </w:r>
            <w:r w:rsidR="00EA03BF" w:rsidRPr="00EA03BF">
              <w:rPr>
                <w:sz w:val="24"/>
                <w:szCs w:val="24"/>
              </w:rPr>
              <w:t>NYCC Local Education Authority.</w:t>
            </w:r>
            <w:r w:rsidRPr="00EA03BF">
              <w:rPr>
                <w:sz w:val="24"/>
                <w:szCs w:val="24"/>
              </w:rPr>
              <w:t xml:space="preserve"> </w:t>
            </w:r>
          </w:p>
          <w:p w:rsidR="003A6A97" w:rsidRPr="00C6121D" w:rsidRDefault="003A6A97" w:rsidP="001E405A">
            <w:pPr>
              <w:tabs>
                <w:tab w:val="left" w:pos="1260"/>
              </w:tabs>
              <w:spacing w:after="0"/>
              <w:rPr>
                <w:color w:val="114575"/>
                <w:sz w:val="24"/>
                <w:szCs w:val="24"/>
              </w:rPr>
            </w:pPr>
          </w:p>
        </w:tc>
      </w:tr>
      <w:tr w:rsidR="003A6A97" w:rsidRPr="00C6121D" w:rsidTr="001E405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A97" w:rsidRPr="00C6121D" w:rsidRDefault="003A6A97" w:rsidP="003A6A97">
            <w:pPr>
              <w:pStyle w:val="ListParagraph"/>
              <w:numPr>
                <w:ilvl w:val="0"/>
                <w:numId w:val="6"/>
              </w:numPr>
              <w:suppressAutoHyphens/>
              <w:overflowPunct w:val="0"/>
              <w:spacing w:line="288" w:lineRule="auto"/>
              <w:ind w:left="342" w:hanging="342"/>
              <w:textAlignment w:val="baseline"/>
              <w:rPr>
                <w:rFonts w:asciiTheme="minorHAnsi" w:hAnsiTheme="minorHAnsi"/>
                <w:sz w:val="24"/>
                <w:szCs w:val="24"/>
              </w:rPr>
            </w:pPr>
            <w:r w:rsidRPr="00C6121D">
              <w:rPr>
                <w:rFonts w:asciiTheme="minorHAnsi" w:hAnsiTheme="minorHAnsi"/>
                <w:sz w:val="24"/>
                <w:szCs w:val="24"/>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A97" w:rsidRPr="00C6121D" w:rsidRDefault="003A6A97" w:rsidP="001E405A">
            <w:pPr>
              <w:tabs>
                <w:tab w:val="left" w:pos="1260"/>
              </w:tabs>
              <w:spacing w:after="120"/>
              <w:rPr>
                <w:sz w:val="24"/>
                <w:szCs w:val="24"/>
              </w:rPr>
            </w:pPr>
            <w:r w:rsidRPr="00C6121D">
              <w:rPr>
                <w:sz w:val="24"/>
                <w:szCs w:val="24"/>
              </w:rPr>
              <w:t>Complaints about child protection matters are handled under our child protection and safeguarding policy and in accordance with relevant statutory guidance.</w:t>
            </w:r>
          </w:p>
          <w:p w:rsidR="003A6A97" w:rsidRPr="00C6121D" w:rsidRDefault="003A6A97" w:rsidP="001E405A">
            <w:pPr>
              <w:tabs>
                <w:tab w:val="left" w:pos="1260"/>
              </w:tabs>
              <w:spacing w:after="0"/>
              <w:rPr>
                <w:sz w:val="24"/>
                <w:szCs w:val="24"/>
              </w:rPr>
            </w:pPr>
            <w:r w:rsidRPr="00C6121D">
              <w:rPr>
                <w:sz w:val="24"/>
                <w:szCs w:val="24"/>
              </w:rPr>
              <w:lastRenderedPageBreak/>
              <w:t>If you have serious concerns, you may wish to contact the local authority designated officer (LADO) who has local responsibility for safeguarding or the Multi-Agency Safeguarding Hub (MASH).</w:t>
            </w:r>
            <w:r w:rsidRPr="00C6121D">
              <w:rPr>
                <w:color w:val="114575"/>
                <w:sz w:val="24"/>
                <w:szCs w:val="24"/>
              </w:rPr>
              <w:t xml:space="preserve"> </w:t>
            </w:r>
            <w:r w:rsidRPr="00EA03BF">
              <w:rPr>
                <w:color w:val="114575"/>
                <w:sz w:val="24"/>
                <w:szCs w:val="24"/>
                <w:highlight w:val="yellow"/>
              </w:rPr>
              <w:t>&lt;insert LADO/MASH details&gt;.</w:t>
            </w:r>
          </w:p>
        </w:tc>
      </w:tr>
      <w:tr w:rsidR="003A6A97" w:rsidRPr="00C6121D" w:rsidTr="001E405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A97" w:rsidRPr="00C6121D" w:rsidRDefault="003A6A97" w:rsidP="003A6A97">
            <w:pPr>
              <w:widowControl w:val="0"/>
              <w:numPr>
                <w:ilvl w:val="0"/>
                <w:numId w:val="7"/>
              </w:numPr>
              <w:suppressAutoHyphens/>
              <w:overflowPunct w:val="0"/>
              <w:autoSpaceDE w:val="0"/>
              <w:autoSpaceDN w:val="0"/>
              <w:spacing w:after="0" w:line="288" w:lineRule="auto"/>
              <w:ind w:left="349" w:hanging="349"/>
              <w:textAlignment w:val="baseline"/>
              <w:rPr>
                <w:sz w:val="24"/>
                <w:szCs w:val="24"/>
              </w:rPr>
            </w:pPr>
            <w:r w:rsidRPr="00C6121D">
              <w:rPr>
                <w:sz w:val="24"/>
                <w:szCs w:val="24"/>
              </w:rPr>
              <w:lastRenderedPageBreak/>
              <w:t>Exclusion of children from school*</w:t>
            </w:r>
          </w:p>
          <w:p w:rsidR="003A6A97" w:rsidRPr="00C6121D" w:rsidRDefault="003A6A97" w:rsidP="001E405A">
            <w:pPr>
              <w:widowControl w:val="0"/>
              <w:overflowPunct w:val="0"/>
              <w:autoSpaceDE w:val="0"/>
              <w:spacing w:after="0" w:line="240" w:lineRule="auto"/>
              <w:ind w:left="349" w:hanging="349"/>
              <w:jc w:val="both"/>
              <w:rPr>
                <w:sz w:val="24"/>
                <w:szCs w:val="24"/>
              </w:rPr>
            </w:pPr>
            <w:r w:rsidRPr="00C6121D">
              <w:rPr>
                <w:sz w:val="24"/>
                <w:szCs w:val="24"/>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A97" w:rsidRPr="00C6121D" w:rsidRDefault="003A6A97" w:rsidP="001E405A">
            <w:pPr>
              <w:widowControl w:val="0"/>
              <w:overflowPunct w:val="0"/>
              <w:autoSpaceDE w:val="0"/>
              <w:spacing w:after="120"/>
              <w:rPr>
                <w:sz w:val="24"/>
                <w:szCs w:val="24"/>
              </w:rPr>
            </w:pPr>
            <w:r w:rsidRPr="00C6121D">
              <w:rPr>
                <w:sz w:val="24"/>
                <w:szCs w:val="24"/>
              </w:rPr>
              <w:t xml:space="preserve">Further information about raising concerns about exclusion can be found at: </w:t>
            </w:r>
            <w:hyperlink r:id="rId8" w:history="1">
              <w:r w:rsidRPr="00C6121D">
                <w:rPr>
                  <w:rStyle w:val="Hyperlink"/>
                  <w:sz w:val="24"/>
                  <w:szCs w:val="24"/>
                </w:rPr>
                <w:t>www.gov.uk/school-discipline-exclusions/exclusions</w:t>
              </w:r>
            </w:hyperlink>
            <w:r w:rsidRPr="00C6121D">
              <w:rPr>
                <w:sz w:val="24"/>
                <w:szCs w:val="24"/>
              </w:rPr>
              <w:t xml:space="preserve">. </w:t>
            </w:r>
          </w:p>
          <w:p w:rsidR="003A6A97" w:rsidRPr="00C6121D" w:rsidRDefault="003A6A97" w:rsidP="00EA03BF">
            <w:pPr>
              <w:widowControl w:val="0"/>
              <w:overflowPunct w:val="0"/>
              <w:autoSpaceDE w:val="0"/>
              <w:spacing w:after="120"/>
              <w:rPr>
                <w:sz w:val="24"/>
                <w:szCs w:val="24"/>
              </w:rPr>
            </w:pPr>
            <w:r w:rsidRPr="00C6121D">
              <w:rPr>
                <w:i/>
                <w:sz w:val="24"/>
                <w:szCs w:val="24"/>
              </w:rPr>
              <w:t>*complaints about the application of the behaviour policy can be made through the school’s complaints procedure.</w:t>
            </w:r>
            <w:r w:rsidRPr="00C6121D">
              <w:rPr>
                <w:color w:val="114575"/>
                <w:sz w:val="24"/>
                <w:szCs w:val="24"/>
              </w:rPr>
              <w:t xml:space="preserve"> </w:t>
            </w:r>
          </w:p>
        </w:tc>
      </w:tr>
      <w:tr w:rsidR="003A6A97" w:rsidRPr="00C6121D" w:rsidTr="001E405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A97" w:rsidRPr="00C6121D" w:rsidRDefault="003A6A97" w:rsidP="003A6A97">
            <w:pPr>
              <w:widowControl w:val="0"/>
              <w:numPr>
                <w:ilvl w:val="0"/>
                <w:numId w:val="7"/>
              </w:numPr>
              <w:suppressAutoHyphens/>
              <w:overflowPunct w:val="0"/>
              <w:autoSpaceDE w:val="0"/>
              <w:autoSpaceDN w:val="0"/>
              <w:spacing w:after="0" w:line="240" w:lineRule="auto"/>
              <w:ind w:left="349" w:hanging="349"/>
              <w:jc w:val="both"/>
              <w:textAlignment w:val="baseline"/>
              <w:rPr>
                <w:sz w:val="24"/>
                <w:szCs w:val="24"/>
              </w:rPr>
            </w:pPr>
            <w:r w:rsidRPr="00C6121D">
              <w:rPr>
                <w:sz w:val="24"/>
                <w:szCs w:val="24"/>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A97" w:rsidRPr="00C6121D" w:rsidRDefault="003A6A97" w:rsidP="001E405A">
            <w:pPr>
              <w:widowControl w:val="0"/>
              <w:overflowPunct w:val="0"/>
              <w:autoSpaceDE w:val="0"/>
              <w:spacing w:after="120"/>
              <w:rPr>
                <w:sz w:val="24"/>
                <w:szCs w:val="24"/>
              </w:rPr>
            </w:pPr>
            <w:r w:rsidRPr="00C6121D">
              <w:rPr>
                <w:sz w:val="24"/>
                <w:szCs w:val="24"/>
              </w:rPr>
              <w:t>We have an internal whistleblowing procedure for all our employees, including temporary staff and contractors.</w:t>
            </w:r>
          </w:p>
          <w:p w:rsidR="003A6A97" w:rsidRPr="00C6121D" w:rsidRDefault="003A6A97" w:rsidP="001E405A">
            <w:pPr>
              <w:widowControl w:val="0"/>
              <w:overflowPunct w:val="0"/>
              <w:autoSpaceDE w:val="0"/>
              <w:spacing w:after="120"/>
              <w:rPr>
                <w:sz w:val="24"/>
                <w:szCs w:val="24"/>
              </w:rPr>
            </w:pPr>
            <w:r w:rsidRPr="00C6121D">
              <w:rPr>
                <w:sz w:val="24"/>
                <w:szCs w:val="24"/>
              </w:rPr>
              <w:t>The Secretary of State for Education is the prescribed person for matters relating to education for whistle</w:t>
            </w:r>
            <w:r w:rsidR="00EA03BF">
              <w:rPr>
                <w:sz w:val="24"/>
                <w:szCs w:val="24"/>
              </w:rPr>
              <w:t xml:space="preserve"> </w:t>
            </w:r>
            <w:r w:rsidRPr="00C6121D">
              <w:rPr>
                <w:sz w:val="24"/>
                <w:szCs w:val="24"/>
              </w:rPr>
              <w:t>blowers in education who do not want to raise matters direct with their employer.</w:t>
            </w:r>
            <w:r w:rsidRPr="00C6121D">
              <w:rPr>
                <w:rFonts w:cs="Arial"/>
                <w:sz w:val="24"/>
                <w:szCs w:val="24"/>
              </w:rPr>
              <w:t xml:space="preserve"> Referrals can be made at: </w:t>
            </w:r>
            <w:hyperlink r:id="rId9" w:history="1">
              <w:r w:rsidRPr="00C6121D">
                <w:rPr>
                  <w:rStyle w:val="Hyperlink"/>
                  <w:rFonts w:cs="Arial"/>
                  <w:sz w:val="24"/>
                  <w:szCs w:val="24"/>
                </w:rPr>
                <w:t>www.education.gov.uk/contactus</w:t>
              </w:r>
            </w:hyperlink>
            <w:r w:rsidRPr="00C6121D">
              <w:rPr>
                <w:rFonts w:cs="Arial"/>
                <w:sz w:val="24"/>
                <w:szCs w:val="24"/>
              </w:rPr>
              <w:t>.</w:t>
            </w:r>
          </w:p>
          <w:p w:rsidR="003A6A97" w:rsidRPr="00C6121D" w:rsidRDefault="003A6A97" w:rsidP="001E405A">
            <w:pPr>
              <w:widowControl w:val="0"/>
              <w:overflowPunct w:val="0"/>
              <w:autoSpaceDE w:val="0"/>
              <w:spacing w:after="0"/>
              <w:rPr>
                <w:sz w:val="24"/>
                <w:szCs w:val="24"/>
              </w:rPr>
            </w:pPr>
            <w:r w:rsidRPr="00C6121D">
              <w:rPr>
                <w:rFonts w:cs="Arial"/>
                <w:sz w:val="24"/>
                <w:szCs w:val="24"/>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3A6A97" w:rsidRPr="00C6121D" w:rsidTr="001E405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A97" w:rsidRPr="00C6121D" w:rsidRDefault="003A6A97" w:rsidP="003A6A97">
            <w:pPr>
              <w:widowControl w:val="0"/>
              <w:numPr>
                <w:ilvl w:val="0"/>
                <w:numId w:val="5"/>
              </w:numPr>
              <w:tabs>
                <w:tab w:val="left" w:pos="-720"/>
                <w:tab w:val="left" w:pos="-360"/>
                <w:tab w:val="left" w:pos="540"/>
              </w:tabs>
              <w:suppressAutoHyphens/>
              <w:overflowPunct w:val="0"/>
              <w:autoSpaceDE w:val="0"/>
              <w:autoSpaceDN w:val="0"/>
              <w:spacing w:after="0" w:line="240" w:lineRule="auto"/>
              <w:textAlignment w:val="baseline"/>
              <w:rPr>
                <w:sz w:val="24"/>
                <w:szCs w:val="24"/>
              </w:rPr>
            </w:pPr>
            <w:r w:rsidRPr="00C6121D">
              <w:rPr>
                <w:sz w:val="24"/>
                <w:szCs w:val="24"/>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A97" w:rsidRPr="00C6121D" w:rsidRDefault="003A6A97" w:rsidP="001E405A">
            <w:pPr>
              <w:widowControl w:val="0"/>
              <w:overflowPunct w:val="0"/>
              <w:autoSpaceDE w:val="0"/>
              <w:spacing w:after="120"/>
              <w:rPr>
                <w:sz w:val="24"/>
                <w:szCs w:val="24"/>
              </w:rPr>
            </w:pPr>
            <w:r w:rsidRPr="00C6121D">
              <w:rPr>
                <w:sz w:val="24"/>
                <w:szCs w:val="24"/>
              </w:rPr>
              <w:t xml:space="preserve">Complaints from staff will be dealt with under the school’s internal grievance procedures. </w:t>
            </w:r>
          </w:p>
        </w:tc>
      </w:tr>
      <w:tr w:rsidR="003A6A97" w:rsidRPr="00C6121D" w:rsidTr="001E405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A97" w:rsidRPr="00C6121D" w:rsidRDefault="003A6A97" w:rsidP="003A6A97">
            <w:pPr>
              <w:widowControl w:val="0"/>
              <w:numPr>
                <w:ilvl w:val="0"/>
                <w:numId w:val="5"/>
              </w:numPr>
              <w:tabs>
                <w:tab w:val="left" w:pos="-360"/>
                <w:tab w:val="left" w:pos="540"/>
              </w:tabs>
              <w:suppressAutoHyphens/>
              <w:overflowPunct w:val="0"/>
              <w:autoSpaceDE w:val="0"/>
              <w:autoSpaceDN w:val="0"/>
              <w:spacing w:after="0" w:line="240" w:lineRule="auto"/>
              <w:textAlignment w:val="baseline"/>
              <w:rPr>
                <w:sz w:val="24"/>
                <w:szCs w:val="24"/>
              </w:rPr>
            </w:pPr>
            <w:r w:rsidRPr="00C6121D">
              <w:rPr>
                <w:sz w:val="24"/>
                <w:szCs w:val="24"/>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A97" w:rsidRPr="00C6121D" w:rsidRDefault="003A6A97" w:rsidP="001E405A">
            <w:pPr>
              <w:widowControl w:val="0"/>
              <w:overflowPunct w:val="0"/>
              <w:autoSpaceDE w:val="0"/>
              <w:spacing w:after="120"/>
              <w:rPr>
                <w:sz w:val="24"/>
                <w:szCs w:val="24"/>
              </w:rPr>
            </w:pPr>
            <w:r w:rsidRPr="00C6121D">
              <w:rPr>
                <w:sz w:val="24"/>
                <w:szCs w:val="24"/>
              </w:rPr>
              <w:t>Complaints about staff will be dealt with under the school’s internal disciplinary procedures, if appropriate.</w:t>
            </w:r>
          </w:p>
          <w:p w:rsidR="003A6A97" w:rsidRPr="00C6121D" w:rsidRDefault="003A6A97" w:rsidP="001E405A">
            <w:pPr>
              <w:widowControl w:val="0"/>
              <w:overflowPunct w:val="0"/>
              <w:autoSpaceDE w:val="0"/>
              <w:spacing w:after="120"/>
              <w:rPr>
                <w:sz w:val="24"/>
                <w:szCs w:val="24"/>
              </w:rPr>
            </w:pPr>
            <w:r w:rsidRPr="00C6121D">
              <w:rPr>
                <w:sz w:val="24"/>
                <w:szCs w:val="24"/>
              </w:rPr>
              <w:t>Complainants will not be informed of any disciplinary action taken against a staff member as a result of a complaint. However, the complainant will be notified that the matter is being addressed.</w:t>
            </w:r>
          </w:p>
        </w:tc>
      </w:tr>
      <w:tr w:rsidR="003A6A97" w:rsidRPr="00C6121D" w:rsidTr="001E405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A97" w:rsidRPr="00C6121D" w:rsidRDefault="003A6A97" w:rsidP="003A6A97">
            <w:pPr>
              <w:widowControl w:val="0"/>
              <w:numPr>
                <w:ilvl w:val="0"/>
                <w:numId w:val="5"/>
              </w:numPr>
              <w:tabs>
                <w:tab w:val="left" w:pos="0"/>
                <w:tab w:val="left" w:pos="360"/>
                <w:tab w:val="left" w:pos="1260"/>
              </w:tabs>
              <w:suppressAutoHyphens/>
              <w:overflowPunct w:val="0"/>
              <w:autoSpaceDE w:val="0"/>
              <w:autoSpaceDN w:val="0"/>
              <w:spacing w:after="0" w:line="288" w:lineRule="auto"/>
              <w:ind w:left="357" w:hanging="357"/>
              <w:textAlignment w:val="baseline"/>
              <w:rPr>
                <w:sz w:val="24"/>
                <w:szCs w:val="24"/>
              </w:rPr>
            </w:pPr>
            <w:r w:rsidRPr="00C6121D">
              <w:rPr>
                <w:sz w:val="24"/>
                <w:szCs w:val="24"/>
              </w:rP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A97" w:rsidRPr="00C6121D" w:rsidRDefault="003A6A97" w:rsidP="001E405A">
            <w:pPr>
              <w:tabs>
                <w:tab w:val="left" w:pos="1260"/>
              </w:tabs>
              <w:spacing w:after="0"/>
              <w:rPr>
                <w:sz w:val="24"/>
                <w:szCs w:val="24"/>
              </w:rPr>
            </w:pPr>
            <w:r w:rsidRPr="00C6121D">
              <w:rPr>
                <w:sz w:val="24"/>
                <w:szCs w:val="24"/>
              </w:rPr>
              <w:t>Providers should have their own complaints procedure to deal with complaints about service. Please contact them direct.</w:t>
            </w:r>
          </w:p>
        </w:tc>
      </w:tr>
      <w:tr w:rsidR="003A6A97" w:rsidRPr="00C6121D" w:rsidTr="001E405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A97" w:rsidRPr="00C6121D" w:rsidRDefault="003A6A97" w:rsidP="003A6A97">
            <w:pPr>
              <w:widowControl w:val="0"/>
              <w:numPr>
                <w:ilvl w:val="0"/>
                <w:numId w:val="5"/>
              </w:numPr>
              <w:tabs>
                <w:tab w:val="left" w:pos="0"/>
                <w:tab w:val="left" w:pos="360"/>
                <w:tab w:val="left" w:pos="1260"/>
              </w:tabs>
              <w:suppressAutoHyphens/>
              <w:overflowPunct w:val="0"/>
              <w:autoSpaceDE w:val="0"/>
              <w:autoSpaceDN w:val="0"/>
              <w:spacing w:after="0" w:line="288" w:lineRule="auto"/>
              <w:ind w:left="357" w:hanging="357"/>
              <w:textAlignment w:val="baseline"/>
              <w:rPr>
                <w:sz w:val="24"/>
                <w:szCs w:val="24"/>
              </w:rPr>
            </w:pPr>
            <w:r w:rsidRPr="00C6121D">
              <w:rPr>
                <w:sz w:val="24"/>
                <w:szCs w:val="24"/>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A97" w:rsidRPr="00C6121D" w:rsidRDefault="003A6A97" w:rsidP="001E405A">
            <w:pPr>
              <w:tabs>
                <w:tab w:val="left" w:pos="1260"/>
              </w:tabs>
              <w:spacing w:after="0"/>
              <w:rPr>
                <w:sz w:val="24"/>
                <w:szCs w:val="24"/>
              </w:rPr>
            </w:pPr>
            <w:r w:rsidRPr="00C6121D">
              <w:rPr>
                <w:sz w:val="24"/>
                <w:szCs w:val="24"/>
              </w:rPr>
              <w:t xml:space="preserve">Please contact the Department for Education at: </w:t>
            </w:r>
            <w:r w:rsidRPr="00C6121D">
              <w:rPr>
                <w:sz w:val="24"/>
                <w:szCs w:val="24"/>
              </w:rPr>
              <w:br/>
            </w:r>
            <w:hyperlink r:id="rId10" w:history="1">
              <w:r w:rsidRPr="00C6121D">
                <w:rPr>
                  <w:rStyle w:val="Hyperlink"/>
                  <w:sz w:val="24"/>
                  <w:szCs w:val="24"/>
                </w:rPr>
                <w:t>www.education.gov.uk/contactus</w:t>
              </w:r>
            </w:hyperlink>
            <w:r w:rsidRPr="00C6121D">
              <w:rPr>
                <w:sz w:val="24"/>
                <w:szCs w:val="24"/>
              </w:rPr>
              <w:t xml:space="preserve"> </w:t>
            </w:r>
          </w:p>
        </w:tc>
      </w:tr>
    </w:tbl>
    <w:p w:rsidR="003A6A97" w:rsidRPr="00C6121D" w:rsidRDefault="003A6A97" w:rsidP="003A6A97">
      <w:pPr>
        <w:spacing w:after="0" w:line="240" w:lineRule="auto"/>
        <w:rPr>
          <w:rFonts w:cs="Arial"/>
          <w:sz w:val="24"/>
          <w:szCs w:val="24"/>
        </w:rPr>
      </w:pPr>
    </w:p>
    <w:p w:rsidR="003A6A97" w:rsidRPr="00C6121D" w:rsidRDefault="003A6A97" w:rsidP="003A6A97">
      <w:pPr>
        <w:rPr>
          <w:rFonts w:cstheme="minorHAnsi"/>
          <w:sz w:val="24"/>
          <w:szCs w:val="24"/>
        </w:rPr>
      </w:pPr>
    </w:p>
    <w:p w:rsidR="001A4B6F" w:rsidRPr="00C6121D" w:rsidRDefault="001A4B6F" w:rsidP="001A4B6F">
      <w:pPr>
        <w:rPr>
          <w:rFonts w:cstheme="minorHAnsi"/>
          <w:sz w:val="24"/>
          <w:szCs w:val="24"/>
        </w:rPr>
      </w:pPr>
    </w:p>
    <w:p w:rsidR="003A6A97" w:rsidRPr="00C6121D" w:rsidRDefault="003A6A97" w:rsidP="00693048">
      <w:pPr>
        <w:jc w:val="center"/>
        <w:rPr>
          <w:rFonts w:cstheme="minorHAnsi"/>
          <w:sz w:val="24"/>
          <w:szCs w:val="24"/>
        </w:rPr>
      </w:pPr>
    </w:p>
    <w:p w:rsidR="003A6A97" w:rsidRPr="00C6121D" w:rsidRDefault="003A6A97" w:rsidP="00693048">
      <w:pPr>
        <w:jc w:val="center"/>
        <w:rPr>
          <w:rFonts w:cstheme="minorHAnsi"/>
          <w:sz w:val="24"/>
          <w:szCs w:val="24"/>
        </w:rPr>
      </w:pPr>
    </w:p>
    <w:p w:rsidR="001A4B6F" w:rsidRPr="00C6121D" w:rsidRDefault="007875B9" w:rsidP="004B5C21">
      <w:pPr>
        <w:jc w:val="center"/>
        <w:rPr>
          <w:rFonts w:cstheme="minorHAnsi"/>
          <w:sz w:val="24"/>
          <w:szCs w:val="24"/>
        </w:rPr>
      </w:pPr>
      <w:r w:rsidRPr="00C6121D">
        <w:rPr>
          <w:rFonts w:cstheme="minorHAnsi"/>
          <w:sz w:val="24"/>
          <w:szCs w:val="24"/>
        </w:rPr>
        <w:t>A summary of t</w:t>
      </w:r>
      <w:r w:rsidR="001A4B6F" w:rsidRPr="00C6121D">
        <w:rPr>
          <w:rFonts w:cstheme="minorHAnsi"/>
          <w:sz w:val="24"/>
          <w:szCs w:val="24"/>
        </w:rPr>
        <w:t>he process in place follows the order of events as listed below.</w:t>
      </w:r>
    </w:p>
    <w:p w:rsidR="001A4B6F" w:rsidRPr="00C6121D" w:rsidRDefault="001A4B6F" w:rsidP="001A4B6F">
      <w:pPr>
        <w:rPr>
          <w:rFonts w:cstheme="minorHAnsi"/>
          <w:sz w:val="24"/>
          <w:szCs w:val="24"/>
        </w:rPr>
      </w:pPr>
      <w:r w:rsidRPr="00C6121D">
        <w:rPr>
          <w:rFonts w:cstheme="minorHAnsi"/>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2790825</wp:posOffset>
                </wp:positionH>
                <wp:positionV relativeFrom="paragraph">
                  <wp:posOffset>79375</wp:posOffset>
                </wp:positionV>
                <wp:extent cx="1038225" cy="381000"/>
                <wp:effectExtent l="57150" t="38100" r="85725" b="95250"/>
                <wp:wrapNone/>
                <wp:docPr id="3" name="Flowchart: Process 3"/>
                <wp:cNvGraphicFramePr/>
                <a:graphic xmlns:a="http://schemas.openxmlformats.org/drawingml/2006/main">
                  <a:graphicData uri="http://schemas.microsoft.com/office/word/2010/wordprocessingShape">
                    <wps:wsp>
                      <wps:cNvSpPr/>
                      <wps:spPr>
                        <a:xfrm>
                          <a:off x="0" y="0"/>
                          <a:ext cx="1038225" cy="381000"/>
                        </a:xfrm>
                        <a:prstGeom prst="flowChartProcess">
                          <a:avLst/>
                        </a:prstGeom>
                      </wps:spPr>
                      <wps:style>
                        <a:lnRef idx="1">
                          <a:schemeClr val="dk1"/>
                        </a:lnRef>
                        <a:fillRef idx="2">
                          <a:schemeClr val="dk1"/>
                        </a:fillRef>
                        <a:effectRef idx="1">
                          <a:schemeClr val="dk1"/>
                        </a:effectRef>
                        <a:fontRef idx="minor">
                          <a:schemeClr val="dk1"/>
                        </a:fontRef>
                      </wps:style>
                      <wps:txbx>
                        <w:txbxContent>
                          <w:p w:rsidR="00834D55" w:rsidRDefault="00834D55" w:rsidP="00834D55">
                            <w:pPr>
                              <w:jc w:val="center"/>
                            </w:pPr>
                            <w:r>
                              <w:t>Informal 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3" o:spid="_x0000_s1026" type="#_x0000_t109" style="position:absolute;margin-left:219.75pt;margin-top:6.25pt;width:81.75pt;height:3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" fillcolor="gray [1616]" strokecolor="black [3040]">
                <v:fill color2="#d9d9d9 [496]" rotate="t" angle="180" colors="0 #bcbcbc;22938f #d0d0d0;1 #ededed" focus="100%" type="gradient"/>
                <v:shadow on="t" color="black" opacity="24903f" origin=",.5" offset="0,.55556mm"/>
                <v:textbox>
                  <w:txbxContent>
                    <w:p w:rsidR="00834D55" w:rsidRDefault="00834D55" w:rsidP="00834D55">
                      <w:pPr>
                        <w:jc w:val="center"/>
                      </w:pPr>
                      <w:r>
                        <w:t>Informal Stage</w:t>
                      </w:r>
                    </w:p>
                  </w:txbxContent>
                </v:textbox>
              </v:shape>
            </w:pict>
          </mc:Fallback>
        </mc:AlternateContent>
      </w:r>
    </w:p>
    <w:p w:rsidR="00D456FD" w:rsidRPr="00C6121D" w:rsidRDefault="00FE5CC4" w:rsidP="00D456FD">
      <w:pPr>
        <w:spacing w:after="0"/>
        <w:jc w:val="both"/>
        <w:rPr>
          <w:rFonts w:cstheme="minorHAnsi"/>
          <w:sz w:val="24"/>
          <w:szCs w:val="24"/>
        </w:rPr>
      </w:pPr>
      <w:r w:rsidRPr="00C6121D">
        <w:rPr>
          <w:rFonts w:cstheme="minorHAnsi"/>
          <w:b/>
          <w:noProof/>
          <w:sz w:val="24"/>
          <w:szCs w:val="24"/>
          <w:lang w:eastAsia="en-GB"/>
        </w:rPr>
        <mc:AlternateContent>
          <mc:Choice Requires="wps">
            <w:drawing>
              <wp:anchor distT="0" distB="0" distL="114300" distR="114300" simplePos="0" relativeHeight="251666432" behindDoc="0" locked="0" layoutInCell="1" allowOverlap="1" wp14:anchorId="25BCFCBB" wp14:editId="5E385C09">
                <wp:simplePos x="0" y="0"/>
                <wp:positionH relativeFrom="column">
                  <wp:posOffset>3171825</wp:posOffset>
                </wp:positionH>
                <wp:positionV relativeFrom="paragraph">
                  <wp:posOffset>205105</wp:posOffset>
                </wp:positionV>
                <wp:extent cx="352425" cy="447675"/>
                <wp:effectExtent l="19050" t="0" r="47625" b="47625"/>
                <wp:wrapNone/>
                <wp:docPr id="8" name="Down Arrow 8"/>
                <wp:cNvGraphicFramePr/>
                <a:graphic xmlns:a="http://schemas.openxmlformats.org/drawingml/2006/main">
                  <a:graphicData uri="http://schemas.microsoft.com/office/word/2010/wordprocessingShape">
                    <wps:wsp>
                      <wps:cNvSpPr/>
                      <wps:spPr>
                        <a:xfrm>
                          <a:off x="0" y="0"/>
                          <a:ext cx="352425" cy="447675"/>
                        </a:xfrm>
                        <a:prstGeom prst="downArrow">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65621F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49.75pt;margin-top:16.15pt;width:27.75pt;height:35.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" adj="13098" fillcolor="white [3201]" strokecolor="#c0504d [3205]" strokeweight="2pt"/>
            </w:pict>
          </mc:Fallback>
        </mc:AlternateContent>
      </w:r>
    </w:p>
    <w:p w:rsidR="001A4B6F" w:rsidRPr="00C6121D" w:rsidRDefault="001A4B6F" w:rsidP="001A4B6F">
      <w:pPr>
        <w:spacing w:after="0"/>
        <w:jc w:val="center"/>
        <w:rPr>
          <w:rFonts w:cstheme="minorHAnsi"/>
          <w:b/>
          <w:sz w:val="24"/>
          <w:szCs w:val="24"/>
        </w:rPr>
      </w:pPr>
    </w:p>
    <w:p w:rsidR="001A4B6F" w:rsidRPr="00C6121D" w:rsidRDefault="001A4B6F" w:rsidP="001A4B6F">
      <w:pPr>
        <w:spacing w:after="0"/>
        <w:jc w:val="center"/>
        <w:rPr>
          <w:rFonts w:cstheme="minorHAnsi"/>
          <w:b/>
          <w:sz w:val="24"/>
          <w:szCs w:val="24"/>
        </w:rPr>
      </w:pPr>
    </w:p>
    <w:p w:rsidR="001A4B6F" w:rsidRPr="00C6121D" w:rsidRDefault="00FE5CC4" w:rsidP="001A4B6F">
      <w:pPr>
        <w:spacing w:after="0"/>
        <w:jc w:val="center"/>
        <w:rPr>
          <w:rFonts w:cstheme="minorHAnsi"/>
          <w:b/>
          <w:sz w:val="24"/>
          <w:szCs w:val="24"/>
        </w:rPr>
      </w:pPr>
      <w:r w:rsidRPr="00C6121D">
        <w:rPr>
          <w:rFonts w:cstheme="minorHAnsi"/>
          <w:b/>
          <w:noProof/>
          <w:sz w:val="24"/>
          <w:szCs w:val="24"/>
          <w:lang w:eastAsia="en-GB"/>
        </w:rPr>
        <mc:AlternateContent>
          <mc:Choice Requires="wps">
            <w:drawing>
              <wp:anchor distT="0" distB="0" distL="114300" distR="114300" simplePos="0" relativeHeight="251662336" behindDoc="0" locked="0" layoutInCell="1" allowOverlap="1" wp14:anchorId="5BDFC4A1" wp14:editId="32874555">
                <wp:simplePos x="0" y="0"/>
                <wp:positionH relativeFrom="column">
                  <wp:posOffset>2790825</wp:posOffset>
                </wp:positionH>
                <wp:positionV relativeFrom="paragraph">
                  <wp:posOffset>-3175</wp:posOffset>
                </wp:positionV>
                <wp:extent cx="1038225" cy="361950"/>
                <wp:effectExtent l="57150" t="38100" r="85725" b="95250"/>
                <wp:wrapNone/>
                <wp:docPr id="4" name="Flowchart: Process 4"/>
                <wp:cNvGraphicFramePr/>
                <a:graphic xmlns:a="http://schemas.openxmlformats.org/drawingml/2006/main">
                  <a:graphicData uri="http://schemas.microsoft.com/office/word/2010/wordprocessingShape">
                    <wps:wsp>
                      <wps:cNvSpPr/>
                      <wps:spPr>
                        <a:xfrm>
                          <a:off x="0" y="0"/>
                          <a:ext cx="1038225" cy="361950"/>
                        </a:xfrm>
                        <a:prstGeom prst="flowChartProcess">
                          <a:avLst/>
                        </a:prstGeom>
                      </wps:spPr>
                      <wps:style>
                        <a:lnRef idx="1">
                          <a:schemeClr val="dk1"/>
                        </a:lnRef>
                        <a:fillRef idx="2">
                          <a:schemeClr val="dk1"/>
                        </a:fillRef>
                        <a:effectRef idx="1">
                          <a:schemeClr val="dk1"/>
                        </a:effectRef>
                        <a:fontRef idx="minor">
                          <a:schemeClr val="dk1"/>
                        </a:fontRef>
                      </wps:style>
                      <wps:txbx>
                        <w:txbxContent>
                          <w:p w:rsidR="00834D55" w:rsidRDefault="00834D55" w:rsidP="00834D55">
                            <w:pPr>
                              <w:jc w:val="center"/>
                            </w:pPr>
                            <w:r>
                              <w:t>Formal 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DFC4A1" id="Flowchart: Process 4" o:spid="_x0000_s1027" type="#_x0000_t109" style="position:absolute;left:0;text-align:left;margin-left:219.75pt;margin-top:-.25pt;width:81.75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834D55" w:rsidRDefault="00834D55" w:rsidP="00834D55">
                      <w:pPr>
                        <w:jc w:val="center"/>
                      </w:pPr>
                      <w:r>
                        <w:t>Formal Stage</w:t>
                      </w:r>
                    </w:p>
                  </w:txbxContent>
                </v:textbox>
              </v:shape>
            </w:pict>
          </mc:Fallback>
        </mc:AlternateContent>
      </w:r>
    </w:p>
    <w:p w:rsidR="00834D55" w:rsidRPr="00C6121D" w:rsidRDefault="00FE5CC4" w:rsidP="001A4B6F">
      <w:pPr>
        <w:spacing w:after="0"/>
        <w:jc w:val="center"/>
        <w:rPr>
          <w:rFonts w:cstheme="minorHAnsi"/>
          <w:b/>
          <w:sz w:val="24"/>
          <w:szCs w:val="24"/>
        </w:rPr>
      </w:pPr>
      <w:r w:rsidRPr="00C6121D">
        <w:rPr>
          <w:rFonts w:cstheme="minorHAnsi"/>
          <w:b/>
          <w:noProof/>
          <w:sz w:val="24"/>
          <w:szCs w:val="24"/>
          <w:lang w:eastAsia="en-GB"/>
        </w:rPr>
        <mc:AlternateContent>
          <mc:Choice Requires="wps">
            <w:drawing>
              <wp:anchor distT="0" distB="0" distL="114300" distR="114300" simplePos="0" relativeHeight="251668480" behindDoc="0" locked="0" layoutInCell="1" allowOverlap="1" wp14:anchorId="1AE1EE48" wp14:editId="687EFB92">
                <wp:simplePos x="0" y="0"/>
                <wp:positionH relativeFrom="column">
                  <wp:posOffset>3171825</wp:posOffset>
                </wp:positionH>
                <wp:positionV relativeFrom="paragraph">
                  <wp:posOffset>169715</wp:posOffset>
                </wp:positionV>
                <wp:extent cx="352425" cy="561975"/>
                <wp:effectExtent l="19050" t="0" r="28575" b="47625"/>
                <wp:wrapNone/>
                <wp:docPr id="9" name="Down Arrow 9"/>
                <wp:cNvGraphicFramePr/>
                <a:graphic xmlns:a="http://schemas.openxmlformats.org/drawingml/2006/main">
                  <a:graphicData uri="http://schemas.microsoft.com/office/word/2010/wordprocessingShape">
                    <wps:wsp>
                      <wps:cNvSpPr/>
                      <wps:spPr>
                        <a:xfrm>
                          <a:off x="0" y="0"/>
                          <a:ext cx="352425" cy="561975"/>
                        </a:xfrm>
                        <a:prstGeom prst="downArrow">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28694E" id="Down Arrow 9" o:spid="_x0000_s1026" type="#_x0000_t67" style="position:absolute;margin-left:249.75pt;margin-top:13.35pt;width:27.75pt;height:44.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" adj="14827" fillcolor="white [3201]" strokecolor="#c0504d [3205]" strokeweight="2pt"/>
            </w:pict>
          </mc:Fallback>
        </mc:AlternateContent>
      </w:r>
    </w:p>
    <w:p w:rsidR="00834D55" w:rsidRPr="00C6121D" w:rsidRDefault="00834D55" w:rsidP="001A4B6F">
      <w:pPr>
        <w:spacing w:after="0"/>
        <w:jc w:val="center"/>
        <w:rPr>
          <w:rFonts w:cstheme="minorHAnsi"/>
          <w:b/>
          <w:sz w:val="24"/>
          <w:szCs w:val="24"/>
        </w:rPr>
      </w:pPr>
    </w:p>
    <w:p w:rsidR="00834D55" w:rsidRPr="00C6121D" w:rsidRDefault="00834D55" w:rsidP="001A4B6F">
      <w:pPr>
        <w:spacing w:after="0"/>
        <w:jc w:val="center"/>
        <w:rPr>
          <w:rFonts w:cstheme="minorHAnsi"/>
          <w:b/>
          <w:sz w:val="24"/>
          <w:szCs w:val="24"/>
        </w:rPr>
      </w:pPr>
    </w:p>
    <w:p w:rsidR="00834D55" w:rsidRPr="00C6121D" w:rsidRDefault="00FE5CC4" w:rsidP="001A4B6F">
      <w:pPr>
        <w:spacing w:after="0"/>
        <w:jc w:val="center"/>
        <w:rPr>
          <w:rFonts w:cstheme="minorHAnsi"/>
          <w:b/>
          <w:sz w:val="24"/>
          <w:szCs w:val="24"/>
        </w:rPr>
      </w:pPr>
      <w:r w:rsidRPr="00C6121D">
        <w:rPr>
          <w:rFonts w:cstheme="minorHAnsi"/>
          <w:b/>
          <w:noProof/>
          <w:sz w:val="24"/>
          <w:szCs w:val="24"/>
          <w:lang w:eastAsia="en-GB"/>
        </w:rPr>
        <mc:AlternateContent>
          <mc:Choice Requires="wps">
            <w:drawing>
              <wp:anchor distT="0" distB="0" distL="114300" distR="114300" simplePos="0" relativeHeight="251663360" behindDoc="0" locked="0" layoutInCell="1" allowOverlap="1" wp14:anchorId="377E1FDF" wp14:editId="7C99823A">
                <wp:simplePos x="0" y="0"/>
                <wp:positionH relativeFrom="column">
                  <wp:posOffset>-170815</wp:posOffset>
                </wp:positionH>
                <wp:positionV relativeFrom="paragraph">
                  <wp:posOffset>45720</wp:posOffset>
                </wp:positionV>
                <wp:extent cx="2085975" cy="1077595"/>
                <wp:effectExtent l="0" t="0" r="28575" b="27305"/>
                <wp:wrapNone/>
                <wp:docPr id="5" name="Flowchart: Process 5"/>
                <wp:cNvGraphicFramePr/>
                <a:graphic xmlns:a="http://schemas.openxmlformats.org/drawingml/2006/main">
                  <a:graphicData uri="http://schemas.microsoft.com/office/word/2010/wordprocessingShape">
                    <wps:wsp>
                      <wps:cNvSpPr/>
                      <wps:spPr>
                        <a:xfrm>
                          <a:off x="0" y="0"/>
                          <a:ext cx="2085975" cy="107759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C219A3" w:rsidRDefault="00C219A3" w:rsidP="00C219A3">
                            <w:pPr>
                              <w:jc w:val="center"/>
                            </w:pPr>
                            <w:r>
                              <w:t>The Head teacher investigates the complaint/ if about the Head teacher, the Chair of Governors investigates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E1FDF" id="Flowchart: Process 5" o:spid="_x0000_s1028" type="#_x0000_t109" style="position:absolute;left:0;text-align:left;margin-left:-13.45pt;margin-top:3.6pt;width:164.25pt;height:8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" fillcolor="white [3201]" strokecolor="black [3200]" strokeweight="2pt">
                <v:textbox>
                  <w:txbxContent>
                    <w:p w:rsidR="00C219A3" w:rsidRDefault="00C219A3" w:rsidP="00C219A3">
                      <w:pPr>
                        <w:jc w:val="center"/>
                      </w:pPr>
                      <w:r>
                        <w:t>The Head teacher investigates the complaint/ if about the Head teacher, the Chair of Governors investigates</w:t>
                      </w:r>
                    </w:p>
                  </w:txbxContent>
                </v:textbox>
              </v:shape>
            </w:pict>
          </mc:Fallback>
        </mc:AlternateContent>
      </w:r>
      <w:r w:rsidRPr="00C6121D">
        <w:rPr>
          <w:rFonts w:cstheme="minorHAnsi"/>
          <w:b/>
          <w:noProof/>
          <w:sz w:val="24"/>
          <w:szCs w:val="24"/>
          <w:lang w:eastAsia="en-GB"/>
        </w:rPr>
        <mc:AlternateContent>
          <mc:Choice Requires="wps">
            <w:drawing>
              <wp:anchor distT="0" distB="0" distL="114300" distR="114300" simplePos="0" relativeHeight="251664384" behindDoc="0" locked="0" layoutInCell="1" allowOverlap="1" wp14:anchorId="2825F192" wp14:editId="52B12350">
                <wp:simplePos x="0" y="0"/>
                <wp:positionH relativeFrom="column">
                  <wp:posOffset>2101215</wp:posOffset>
                </wp:positionH>
                <wp:positionV relativeFrom="paragraph">
                  <wp:posOffset>39370</wp:posOffset>
                </wp:positionV>
                <wp:extent cx="2314575" cy="1083945"/>
                <wp:effectExtent l="0" t="0" r="28575" b="20955"/>
                <wp:wrapNone/>
                <wp:docPr id="6" name="Flowchart: Process 6"/>
                <wp:cNvGraphicFramePr/>
                <a:graphic xmlns:a="http://schemas.openxmlformats.org/drawingml/2006/main">
                  <a:graphicData uri="http://schemas.microsoft.com/office/word/2010/wordprocessingShape">
                    <wps:wsp>
                      <wps:cNvSpPr/>
                      <wps:spPr>
                        <a:xfrm>
                          <a:off x="0" y="0"/>
                          <a:ext cx="2314575" cy="108394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C219A3" w:rsidRDefault="00C219A3" w:rsidP="00C219A3">
                            <w:pPr>
                              <w:jc w:val="center"/>
                            </w:pPr>
                            <w:r>
                              <w:t>The Governing Body reviews the process that has been followed if the complainant is dissatisfied after the Head Teacher’s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25F192" id="Flowchart: Process 6" o:spid="_x0000_s1029" type="#_x0000_t109" style="position:absolute;left:0;text-align:left;margin-left:165.45pt;margin-top:3.1pt;width:182.25pt;height:85.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" fillcolor="white [3201]" strokecolor="black [3200]" strokeweight="2pt">
                <v:textbox>
                  <w:txbxContent>
                    <w:p w:rsidR="00C219A3" w:rsidRDefault="00C219A3" w:rsidP="00C219A3">
                      <w:pPr>
                        <w:jc w:val="center"/>
                      </w:pPr>
                      <w:r>
                        <w:t>The Governing Body reviews the process that has been followed if the complainant is dissatisfied after the Head Teacher’s investigation</w:t>
                      </w:r>
                    </w:p>
                  </w:txbxContent>
                </v:textbox>
              </v:shape>
            </w:pict>
          </mc:Fallback>
        </mc:AlternateContent>
      </w:r>
      <w:r w:rsidRPr="00C6121D">
        <w:rPr>
          <w:rFonts w:cstheme="minorHAnsi"/>
          <w:b/>
          <w:noProof/>
          <w:sz w:val="24"/>
          <w:szCs w:val="24"/>
          <w:lang w:eastAsia="en-GB"/>
        </w:rPr>
        <mc:AlternateContent>
          <mc:Choice Requires="wps">
            <w:drawing>
              <wp:anchor distT="0" distB="0" distL="114300" distR="114300" simplePos="0" relativeHeight="251665408" behindDoc="0" locked="0" layoutInCell="1" allowOverlap="1" wp14:anchorId="70A49385" wp14:editId="74BC3EE3">
                <wp:simplePos x="0" y="0"/>
                <wp:positionH relativeFrom="column">
                  <wp:posOffset>4537881</wp:posOffset>
                </wp:positionH>
                <wp:positionV relativeFrom="paragraph">
                  <wp:posOffset>46213</wp:posOffset>
                </wp:positionV>
                <wp:extent cx="2163170" cy="1078173"/>
                <wp:effectExtent l="0" t="0" r="27940" b="27305"/>
                <wp:wrapNone/>
                <wp:docPr id="7" name="Flowchart: Process 7"/>
                <wp:cNvGraphicFramePr/>
                <a:graphic xmlns:a="http://schemas.openxmlformats.org/drawingml/2006/main">
                  <a:graphicData uri="http://schemas.microsoft.com/office/word/2010/wordprocessingShape">
                    <wps:wsp>
                      <wps:cNvSpPr/>
                      <wps:spPr>
                        <a:xfrm>
                          <a:off x="0" y="0"/>
                          <a:ext cx="2163170" cy="1078173"/>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7875B9" w:rsidRDefault="007875B9" w:rsidP="007875B9">
                            <w:pPr>
                              <w:jc w:val="center"/>
                            </w:pPr>
                            <w:r>
                              <w:t>If the complainant still remains dissatisfied after receiving the Governing Body’s response, the matter can be referred to the Secretary of State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49385" id="Flowchart: Process 7" o:spid="_x0000_s1030" type="#_x0000_t109" style="position:absolute;left:0;text-align:left;margin-left:357.3pt;margin-top:3.65pt;width:170.35pt;height:8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" fillcolor="white [3201]" strokecolor="black [3200]" strokeweight="2pt">
                <v:textbox>
                  <w:txbxContent>
                    <w:p w:rsidR="007875B9" w:rsidRDefault="007875B9" w:rsidP="007875B9">
                      <w:pPr>
                        <w:jc w:val="center"/>
                      </w:pPr>
                      <w:r>
                        <w:t>If the complainant still remains dissatisfied after receiving the Governing Body’s response, the matter can be referred to the Secretary of State</w:t>
                      </w:r>
                    </w:p>
                  </w:txbxContent>
                </v:textbox>
              </v:shape>
            </w:pict>
          </mc:Fallback>
        </mc:AlternateContent>
      </w:r>
    </w:p>
    <w:p w:rsidR="00C219A3" w:rsidRPr="00C6121D" w:rsidRDefault="00C219A3" w:rsidP="001A4B6F">
      <w:pPr>
        <w:spacing w:after="0"/>
        <w:jc w:val="center"/>
        <w:rPr>
          <w:rFonts w:cstheme="minorHAnsi"/>
          <w:b/>
          <w:sz w:val="24"/>
          <w:szCs w:val="24"/>
        </w:rPr>
      </w:pPr>
    </w:p>
    <w:p w:rsidR="00C219A3" w:rsidRPr="00C6121D" w:rsidRDefault="00C219A3" w:rsidP="001A4B6F">
      <w:pPr>
        <w:spacing w:after="0"/>
        <w:jc w:val="center"/>
        <w:rPr>
          <w:rFonts w:cstheme="minorHAnsi"/>
          <w:b/>
          <w:sz w:val="24"/>
          <w:szCs w:val="24"/>
        </w:rPr>
      </w:pPr>
    </w:p>
    <w:p w:rsidR="00C219A3" w:rsidRPr="00C6121D" w:rsidRDefault="00C219A3" w:rsidP="001A4B6F">
      <w:pPr>
        <w:spacing w:after="0"/>
        <w:jc w:val="center"/>
        <w:rPr>
          <w:rFonts w:cstheme="minorHAnsi"/>
          <w:b/>
          <w:sz w:val="24"/>
          <w:szCs w:val="24"/>
        </w:rPr>
      </w:pPr>
    </w:p>
    <w:p w:rsidR="00C219A3" w:rsidRPr="00C6121D" w:rsidRDefault="00EA03BF" w:rsidP="001A4B6F">
      <w:pPr>
        <w:spacing w:after="0"/>
        <w:jc w:val="center"/>
        <w:rPr>
          <w:rFonts w:cstheme="minorHAnsi"/>
          <w:b/>
          <w:sz w:val="24"/>
          <w:szCs w:val="24"/>
        </w:rPr>
      </w:pPr>
      <w:r w:rsidRPr="00C6121D">
        <w:rPr>
          <w:rFonts w:cstheme="minorHAnsi"/>
          <w:b/>
          <w:noProof/>
          <w:sz w:val="24"/>
          <w:szCs w:val="24"/>
          <w:lang w:eastAsia="en-GB"/>
        </w:rPr>
        <mc:AlternateContent>
          <mc:Choice Requires="wps">
            <w:drawing>
              <wp:anchor distT="0" distB="0" distL="114300" distR="114300" simplePos="0" relativeHeight="251669504" behindDoc="0" locked="0" layoutInCell="1" allowOverlap="1" wp14:anchorId="7DDA7E4B" wp14:editId="422BFC1B">
                <wp:simplePos x="0" y="0"/>
                <wp:positionH relativeFrom="column">
                  <wp:posOffset>1612900</wp:posOffset>
                </wp:positionH>
                <wp:positionV relativeFrom="paragraph">
                  <wp:posOffset>13970</wp:posOffset>
                </wp:positionV>
                <wp:extent cx="688975" cy="308610"/>
                <wp:effectExtent l="0" t="19050" r="34925" b="34290"/>
                <wp:wrapNone/>
                <wp:docPr id="10" name="Right Arrow 10"/>
                <wp:cNvGraphicFramePr/>
                <a:graphic xmlns:a="http://schemas.openxmlformats.org/drawingml/2006/main">
                  <a:graphicData uri="http://schemas.microsoft.com/office/word/2010/wordprocessingShape">
                    <wps:wsp>
                      <wps:cNvSpPr/>
                      <wps:spPr>
                        <a:xfrm>
                          <a:off x="0" y="0"/>
                          <a:ext cx="688975" cy="308610"/>
                        </a:xfrm>
                        <a:prstGeom prst="rightArrow">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9FCEA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127pt;margin-top:1.1pt;width:54.25pt;height:24.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" adj="16762" fillcolor="white [3201]" strokecolor="#c0504d [3205]" strokeweight="2pt"/>
            </w:pict>
          </mc:Fallback>
        </mc:AlternateContent>
      </w:r>
      <w:r w:rsidRPr="00C6121D">
        <w:rPr>
          <w:rFonts w:cstheme="minorHAnsi"/>
          <w:b/>
          <w:noProof/>
          <w:sz w:val="24"/>
          <w:szCs w:val="24"/>
          <w:lang w:eastAsia="en-GB"/>
        </w:rPr>
        <mc:AlternateContent>
          <mc:Choice Requires="wps">
            <w:drawing>
              <wp:anchor distT="0" distB="0" distL="114300" distR="114300" simplePos="0" relativeHeight="251671552" behindDoc="0" locked="0" layoutInCell="1" allowOverlap="1" wp14:anchorId="4C812B5F" wp14:editId="1269BF3F">
                <wp:simplePos x="0" y="0"/>
                <wp:positionH relativeFrom="column">
                  <wp:posOffset>4215765</wp:posOffset>
                </wp:positionH>
                <wp:positionV relativeFrom="paragraph">
                  <wp:posOffset>20955</wp:posOffset>
                </wp:positionV>
                <wp:extent cx="688975" cy="308610"/>
                <wp:effectExtent l="0" t="19050" r="34925" b="34290"/>
                <wp:wrapNone/>
                <wp:docPr id="11" name="Right Arrow 11"/>
                <wp:cNvGraphicFramePr/>
                <a:graphic xmlns:a="http://schemas.openxmlformats.org/drawingml/2006/main">
                  <a:graphicData uri="http://schemas.microsoft.com/office/word/2010/wordprocessingShape">
                    <wps:wsp>
                      <wps:cNvSpPr/>
                      <wps:spPr>
                        <a:xfrm>
                          <a:off x="0" y="0"/>
                          <a:ext cx="688975" cy="308610"/>
                        </a:xfrm>
                        <a:prstGeom prst="rightArrow">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0089BE" id="Right Arrow 11" o:spid="_x0000_s1026" type="#_x0000_t13" style="position:absolute;margin-left:331.95pt;margin-top:1.65pt;width:54.25pt;height:24.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" adj="16762" fillcolor="white [3201]" strokecolor="#c0504d [3205]" strokeweight="2pt"/>
            </w:pict>
          </mc:Fallback>
        </mc:AlternateContent>
      </w:r>
    </w:p>
    <w:p w:rsidR="00C219A3" w:rsidRPr="00C6121D" w:rsidRDefault="00C219A3" w:rsidP="001A4B6F">
      <w:pPr>
        <w:spacing w:after="0"/>
        <w:jc w:val="center"/>
        <w:rPr>
          <w:rFonts w:cstheme="minorHAnsi"/>
          <w:b/>
          <w:sz w:val="24"/>
          <w:szCs w:val="24"/>
        </w:rPr>
      </w:pPr>
    </w:p>
    <w:p w:rsidR="00EA03BF" w:rsidRDefault="00EA03BF" w:rsidP="004B5C21">
      <w:pPr>
        <w:spacing w:after="0"/>
        <w:jc w:val="center"/>
        <w:rPr>
          <w:rFonts w:cstheme="minorHAnsi"/>
          <w:b/>
          <w:sz w:val="28"/>
          <w:szCs w:val="24"/>
        </w:rPr>
      </w:pPr>
    </w:p>
    <w:p w:rsidR="00D456FD" w:rsidRPr="00EA03BF" w:rsidRDefault="00D456FD" w:rsidP="004B5C21">
      <w:pPr>
        <w:spacing w:after="0"/>
        <w:jc w:val="center"/>
        <w:rPr>
          <w:rFonts w:cstheme="minorHAnsi"/>
          <w:b/>
          <w:sz w:val="28"/>
          <w:szCs w:val="24"/>
        </w:rPr>
      </w:pPr>
      <w:r w:rsidRPr="00EA03BF">
        <w:rPr>
          <w:rFonts w:cstheme="minorHAnsi"/>
          <w:b/>
          <w:sz w:val="28"/>
          <w:szCs w:val="24"/>
        </w:rPr>
        <w:t xml:space="preserve">Raising a </w:t>
      </w:r>
      <w:r w:rsidR="00F11E88" w:rsidRPr="00EA03BF">
        <w:rPr>
          <w:rFonts w:cstheme="minorHAnsi"/>
          <w:b/>
          <w:sz w:val="28"/>
          <w:szCs w:val="24"/>
        </w:rPr>
        <w:t>Concern or a C</w:t>
      </w:r>
      <w:r w:rsidRPr="00EA03BF">
        <w:rPr>
          <w:rFonts w:cstheme="minorHAnsi"/>
          <w:b/>
          <w:sz w:val="28"/>
          <w:szCs w:val="24"/>
        </w:rPr>
        <w:t>omplaint</w:t>
      </w:r>
    </w:p>
    <w:p w:rsidR="00F11E88" w:rsidRPr="00EA03BF" w:rsidRDefault="00EA03BF" w:rsidP="00F11E88">
      <w:pPr>
        <w:pStyle w:val="Heading2"/>
        <w:rPr>
          <w:rFonts w:asciiTheme="minorHAnsi" w:hAnsiTheme="minorHAnsi" w:cstheme="minorHAnsi"/>
          <w:color w:val="auto"/>
          <w:sz w:val="24"/>
          <w:szCs w:val="24"/>
        </w:rPr>
      </w:pPr>
      <w:r>
        <w:rPr>
          <w:rFonts w:asciiTheme="minorHAnsi" w:hAnsiTheme="minorHAnsi" w:cstheme="minorHAnsi"/>
          <w:color w:val="auto"/>
          <w:sz w:val="24"/>
          <w:szCs w:val="24"/>
        </w:rPr>
        <w:t>What is the</w:t>
      </w:r>
      <w:r w:rsidR="00F11E88" w:rsidRPr="00EA03BF">
        <w:rPr>
          <w:rFonts w:asciiTheme="minorHAnsi" w:hAnsiTheme="minorHAnsi" w:cstheme="minorHAnsi"/>
          <w:color w:val="auto"/>
          <w:sz w:val="24"/>
          <w:szCs w:val="24"/>
        </w:rPr>
        <w:t xml:space="preserve"> difference between a concern and a complaint</w:t>
      </w:r>
    </w:p>
    <w:p w:rsidR="00F11E88" w:rsidRPr="00EA03BF" w:rsidRDefault="00F11E88" w:rsidP="00F11E88">
      <w:pPr>
        <w:rPr>
          <w:rFonts w:cstheme="minorHAnsi"/>
          <w:sz w:val="24"/>
          <w:szCs w:val="24"/>
        </w:rPr>
      </w:pPr>
      <w:r w:rsidRPr="00EA03BF">
        <w:rPr>
          <w:rFonts w:cstheme="minorHAnsi"/>
          <w:sz w:val="24"/>
          <w:szCs w:val="24"/>
        </w:rPr>
        <w:t>A concern may be defined as ‘</w:t>
      </w:r>
      <w:r w:rsidRPr="00EA03BF">
        <w:rPr>
          <w:rFonts w:cstheme="minorHAnsi"/>
          <w:i/>
          <w:sz w:val="24"/>
          <w:szCs w:val="24"/>
        </w:rPr>
        <w:t>an expression of worry or doubt over an issue considered to be important for which reassurances are sought’</w:t>
      </w:r>
      <w:r w:rsidRPr="00EA03BF">
        <w:rPr>
          <w:rFonts w:cstheme="minorHAnsi"/>
          <w:sz w:val="24"/>
          <w:szCs w:val="24"/>
        </w:rPr>
        <w:t xml:space="preserve">. </w:t>
      </w:r>
    </w:p>
    <w:p w:rsidR="00F11E88" w:rsidRPr="00EA03BF" w:rsidRDefault="00F11E88" w:rsidP="00F11E88">
      <w:pPr>
        <w:rPr>
          <w:rFonts w:cstheme="minorHAnsi"/>
          <w:sz w:val="24"/>
          <w:szCs w:val="24"/>
        </w:rPr>
      </w:pPr>
      <w:r w:rsidRPr="00EA03BF">
        <w:rPr>
          <w:rFonts w:cstheme="minorHAnsi"/>
          <w:sz w:val="24"/>
          <w:szCs w:val="24"/>
        </w:rPr>
        <w:t>A complaint may be defined as ‘</w:t>
      </w:r>
      <w:r w:rsidRPr="00EA03BF">
        <w:rPr>
          <w:rFonts w:cstheme="minorHAnsi"/>
          <w:i/>
          <w:sz w:val="24"/>
          <w:szCs w:val="24"/>
        </w:rPr>
        <w:t>an expression of dissatisfaction however made, about actions taken or a lack of action</w:t>
      </w:r>
      <w:r w:rsidRPr="00EA03BF">
        <w:rPr>
          <w:rFonts w:cstheme="minorHAnsi"/>
          <w:sz w:val="24"/>
          <w:szCs w:val="24"/>
        </w:rPr>
        <w:t>’.</w:t>
      </w:r>
    </w:p>
    <w:p w:rsidR="00F11E88" w:rsidRPr="00EA03BF" w:rsidRDefault="00F11E88" w:rsidP="00F11E88">
      <w:pPr>
        <w:rPr>
          <w:rFonts w:cstheme="minorHAnsi"/>
          <w:sz w:val="24"/>
          <w:szCs w:val="24"/>
        </w:rPr>
      </w:pPr>
      <w:r w:rsidRPr="00EA03BF">
        <w:rPr>
          <w:rFonts w:cstheme="minorHAnsi"/>
          <w:sz w:val="24"/>
          <w:szCs w:val="24"/>
        </w:rPr>
        <w:t xml:space="preserve">It is in everyone’s interest that concerns and complaints are resolved at the earliest possible stage. Many issues can be resolved informally, without the need to use the formal stages of the complaints procedure. We take concerns seriously and we will make every effort to resolve the matter as quickly as possible. </w:t>
      </w:r>
    </w:p>
    <w:p w:rsidR="00F11E88" w:rsidRPr="00EA03BF" w:rsidRDefault="00F11E88" w:rsidP="00F11E88">
      <w:pPr>
        <w:rPr>
          <w:rFonts w:cstheme="minorHAnsi"/>
          <w:sz w:val="24"/>
          <w:szCs w:val="24"/>
        </w:rPr>
      </w:pPr>
      <w:r w:rsidRPr="00EA03BF">
        <w:rPr>
          <w:rFonts w:cstheme="minorHAnsi"/>
          <w:sz w:val="24"/>
          <w:szCs w:val="24"/>
        </w:rPr>
        <w:t>If you have difficulty discussing a concern with a particular member of staff, we will respect your views. In these cases, please discuss this with the Head teacher, Emma Cornhill who will either refer you to another senior staff member or deal with the concern herself.</w:t>
      </w:r>
    </w:p>
    <w:p w:rsidR="00F11E88" w:rsidRPr="00EA03BF" w:rsidRDefault="00F11E88" w:rsidP="00F11E88">
      <w:pPr>
        <w:rPr>
          <w:rFonts w:cstheme="minorHAnsi"/>
          <w:sz w:val="24"/>
          <w:szCs w:val="24"/>
        </w:rPr>
      </w:pPr>
      <w:r w:rsidRPr="00EA03BF">
        <w:rPr>
          <w:rFonts w:cstheme="minorHAnsi"/>
          <w:sz w:val="24"/>
          <w:szCs w:val="24"/>
        </w:rPr>
        <w:t xml:space="preserve">We understand however, that there are occasions when people would like to raise their concerns formally. In this case, Fairburn Community Primary School will attempt to resolve the issue internally, through the stages outlined within this complaints procedure.  </w:t>
      </w:r>
    </w:p>
    <w:p w:rsidR="00D456FD" w:rsidRPr="00EA03BF" w:rsidRDefault="00D456FD" w:rsidP="00D456FD">
      <w:pPr>
        <w:pStyle w:val="BodyText"/>
        <w:rPr>
          <w:rFonts w:asciiTheme="minorHAnsi" w:hAnsiTheme="minorHAnsi" w:cstheme="minorHAnsi"/>
          <w:b/>
          <w:sz w:val="28"/>
          <w:szCs w:val="24"/>
        </w:rPr>
      </w:pPr>
      <w:r w:rsidRPr="00EA03BF">
        <w:rPr>
          <w:rFonts w:asciiTheme="minorHAnsi" w:hAnsiTheme="minorHAnsi" w:cstheme="minorHAnsi"/>
          <w:b/>
          <w:sz w:val="28"/>
          <w:szCs w:val="24"/>
          <w:u w:val="single" w:color="001F4E"/>
        </w:rPr>
        <w:t>Informal stage</w:t>
      </w:r>
    </w:p>
    <w:p w:rsidR="00D456FD" w:rsidRPr="00C6121D" w:rsidRDefault="00D456FD" w:rsidP="00D456FD">
      <w:pPr>
        <w:pStyle w:val="BodyText"/>
        <w:spacing w:before="10"/>
        <w:rPr>
          <w:rFonts w:asciiTheme="minorHAnsi" w:hAnsiTheme="minorHAnsi" w:cstheme="minorHAnsi"/>
          <w:sz w:val="24"/>
          <w:szCs w:val="24"/>
        </w:rPr>
      </w:pPr>
    </w:p>
    <w:p w:rsidR="00D456FD" w:rsidRPr="00C6121D" w:rsidRDefault="00D456FD" w:rsidP="004C74B3">
      <w:pPr>
        <w:ind w:firstLine="720"/>
        <w:rPr>
          <w:rFonts w:cstheme="minorHAnsi"/>
          <w:sz w:val="24"/>
          <w:szCs w:val="24"/>
        </w:rPr>
      </w:pPr>
      <w:r w:rsidRPr="00C6121D">
        <w:rPr>
          <w:rFonts w:cstheme="minorHAnsi"/>
          <w:sz w:val="24"/>
          <w:szCs w:val="24"/>
        </w:rPr>
        <w:t>It is normally appropriate to communicate directly with</w:t>
      </w:r>
      <w:r w:rsidR="004C74B3" w:rsidRPr="00C6121D">
        <w:rPr>
          <w:rFonts w:cstheme="minorHAnsi"/>
          <w:sz w:val="24"/>
          <w:szCs w:val="24"/>
        </w:rPr>
        <w:t xml:space="preserve"> the member of staff concerned. </w:t>
      </w:r>
      <w:r w:rsidRPr="00C6121D">
        <w:rPr>
          <w:rFonts w:cstheme="minorHAnsi"/>
          <w:sz w:val="24"/>
          <w:szCs w:val="24"/>
        </w:rPr>
        <w:t>This may be by letter, telephone or in person by appoin</w:t>
      </w:r>
      <w:r w:rsidR="004C74B3" w:rsidRPr="00C6121D">
        <w:rPr>
          <w:rFonts w:cstheme="minorHAnsi"/>
          <w:sz w:val="24"/>
          <w:szCs w:val="24"/>
        </w:rPr>
        <w:t xml:space="preserve">tment, requested via the school </w:t>
      </w:r>
      <w:r w:rsidRPr="00C6121D">
        <w:rPr>
          <w:rFonts w:cstheme="minorHAnsi"/>
          <w:sz w:val="24"/>
          <w:szCs w:val="24"/>
        </w:rPr>
        <w:t xml:space="preserve">office. Many concerns can be resolved by simple clarification or the provision of </w:t>
      </w:r>
      <w:r w:rsidR="004C74B3" w:rsidRPr="00C6121D">
        <w:rPr>
          <w:rFonts w:cstheme="minorHAnsi"/>
          <w:sz w:val="24"/>
          <w:szCs w:val="24"/>
        </w:rPr>
        <w:t>information</w:t>
      </w:r>
      <w:r w:rsidRPr="00C6121D">
        <w:rPr>
          <w:rFonts w:cstheme="minorHAnsi"/>
          <w:sz w:val="24"/>
          <w:szCs w:val="24"/>
        </w:rPr>
        <w:t xml:space="preserve"> and it is anticipated that most complaints will be resolved at the informal stage.</w:t>
      </w:r>
    </w:p>
    <w:p w:rsidR="004B5C21" w:rsidRPr="00C6121D" w:rsidRDefault="004B5C21" w:rsidP="003A6A97">
      <w:pPr>
        <w:rPr>
          <w:rFonts w:cstheme="minorHAnsi"/>
          <w:sz w:val="24"/>
          <w:szCs w:val="24"/>
          <w:u w:val="single" w:color="001F4E"/>
        </w:rPr>
      </w:pPr>
    </w:p>
    <w:p w:rsidR="003A6A97" w:rsidRPr="00EA03BF" w:rsidRDefault="003A6A97" w:rsidP="003A6A97">
      <w:pPr>
        <w:rPr>
          <w:rFonts w:cstheme="minorHAnsi"/>
          <w:b/>
          <w:sz w:val="28"/>
          <w:szCs w:val="24"/>
          <w:u w:val="single"/>
        </w:rPr>
      </w:pPr>
      <w:r w:rsidRPr="00EA03BF">
        <w:rPr>
          <w:rFonts w:cstheme="minorHAnsi"/>
          <w:b/>
          <w:sz w:val="28"/>
          <w:szCs w:val="24"/>
          <w:u w:val="single" w:color="001F4E"/>
        </w:rPr>
        <w:lastRenderedPageBreak/>
        <w:t>Formal stage</w:t>
      </w:r>
      <w:r w:rsidR="00323307">
        <w:rPr>
          <w:rFonts w:cstheme="minorHAnsi"/>
          <w:b/>
          <w:sz w:val="28"/>
          <w:szCs w:val="24"/>
          <w:u w:val="single" w:color="001F4E"/>
        </w:rPr>
        <w:t>- Stage 1</w:t>
      </w:r>
    </w:p>
    <w:p w:rsidR="003A6A97" w:rsidRPr="00851C8B" w:rsidRDefault="003A6A97" w:rsidP="003A6A97">
      <w:pPr>
        <w:rPr>
          <w:rFonts w:cstheme="minorHAnsi"/>
          <w:sz w:val="24"/>
          <w:szCs w:val="24"/>
        </w:rPr>
      </w:pPr>
      <w:r w:rsidRPr="00851C8B">
        <w:rPr>
          <w:rFonts w:cstheme="minorHAnsi"/>
          <w:sz w:val="24"/>
          <w:szCs w:val="24"/>
        </w:rPr>
        <w:t xml:space="preserve">If your concern or complaint is not resolved at the informal stage, you may choose to put the complaint in writing and pass it to the head teacher, who will be responsible for ensuring it is investigated appropriately. </w:t>
      </w:r>
    </w:p>
    <w:p w:rsidR="00F11E88" w:rsidRPr="00851C8B" w:rsidRDefault="00F11E88" w:rsidP="00F11E88">
      <w:pPr>
        <w:rPr>
          <w:rFonts w:cs="Arial"/>
          <w:sz w:val="24"/>
          <w:szCs w:val="24"/>
        </w:rPr>
      </w:pPr>
      <w:r w:rsidRPr="00851C8B">
        <w:rPr>
          <w:rFonts w:cs="Arial"/>
          <w:sz w:val="24"/>
          <w:szCs w:val="24"/>
        </w:rPr>
        <w:t xml:space="preserve">Complainants should not approach individual governors to raise concerns or complaints. They have no power to act on an individual basis and it may also prevent them from considering complaints at Stage 2 of the procedure. </w:t>
      </w:r>
    </w:p>
    <w:p w:rsidR="00F11E88" w:rsidRPr="00851C8B" w:rsidRDefault="00F11E88" w:rsidP="00F11E88">
      <w:pPr>
        <w:rPr>
          <w:sz w:val="24"/>
          <w:szCs w:val="24"/>
        </w:rPr>
      </w:pPr>
      <w:r w:rsidRPr="00851C8B">
        <w:rPr>
          <w:rFonts w:cs="Arial"/>
          <w:sz w:val="24"/>
          <w:szCs w:val="24"/>
        </w:rPr>
        <w:t>Complaints against school staff (except the head teacher) should be made in the first instance, to Emma Cornhill</w:t>
      </w:r>
      <w:r w:rsidRPr="00851C8B">
        <w:rPr>
          <w:rFonts w:cs="Arial"/>
          <w:i/>
          <w:sz w:val="24"/>
          <w:szCs w:val="24"/>
        </w:rPr>
        <w:t xml:space="preserve"> </w:t>
      </w:r>
      <w:r w:rsidRPr="00851C8B">
        <w:rPr>
          <w:rFonts w:cs="Arial"/>
          <w:sz w:val="24"/>
          <w:szCs w:val="24"/>
        </w:rPr>
        <w:t>via the school office</w:t>
      </w:r>
      <w:r w:rsidRPr="00851C8B">
        <w:rPr>
          <w:rFonts w:cs="Arial"/>
          <w:b/>
          <w:i/>
          <w:sz w:val="24"/>
          <w:szCs w:val="24"/>
        </w:rPr>
        <w:t>.</w:t>
      </w:r>
      <w:r w:rsidRPr="00851C8B">
        <w:rPr>
          <w:rFonts w:cs="Arial"/>
          <w:sz w:val="24"/>
          <w:szCs w:val="24"/>
        </w:rPr>
        <w:t xml:space="preserve"> Please mark them as Private and Confidential.</w:t>
      </w:r>
    </w:p>
    <w:p w:rsidR="00F11E88" w:rsidRPr="00851C8B" w:rsidRDefault="00F11E88" w:rsidP="00F11E88">
      <w:pPr>
        <w:rPr>
          <w:sz w:val="24"/>
          <w:szCs w:val="24"/>
        </w:rPr>
      </w:pPr>
      <w:r w:rsidRPr="00851C8B">
        <w:rPr>
          <w:rFonts w:cs="Arial"/>
          <w:sz w:val="24"/>
          <w:szCs w:val="24"/>
        </w:rPr>
        <w:t>Complaints that involve or are about the head teacher should be addressed to Eamonn Mohans, the Chair of Governors, via the school office. Please mark them as Private and Confidential.</w:t>
      </w:r>
    </w:p>
    <w:p w:rsidR="00F11E88" w:rsidRPr="00851C8B" w:rsidRDefault="00F11E88" w:rsidP="00F11E88">
      <w:pPr>
        <w:rPr>
          <w:rFonts w:cs="Arial"/>
          <w:sz w:val="24"/>
          <w:szCs w:val="24"/>
        </w:rPr>
      </w:pPr>
      <w:r w:rsidRPr="00851C8B">
        <w:rPr>
          <w:rFonts w:cs="Arial"/>
          <w:sz w:val="24"/>
          <w:szCs w:val="24"/>
        </w:rPr>
        <w:t>Complaints about the Chair of Governors, any individual governor or the whole governing body should be addressed to Mark Stephenson</w:t>
      </w:r>
      <w:r w:rsidRPr="00851C8B">
        <w:rPr>
          <w:rFonts w:cs="Arial"/>
          <w:i/>
          <w:sz w:val="24"/>
          <w:szCs w:val="24"/>
        </w:rPr>
        <w:t xml:space="preserve">, </w:t>
      </w:r>
      <w:r w:rsidRPr="00851C8B">
        <w:rPr>
          <w:rFonts w:cs="Arial"/>
          <w:sz w:val="24"/>
          <w:szCs w:val="24"/>
        </w:rPr>
        <w:t>the Clerk to the Governing Body via the school office. Please mark them as Private and Confidential.</w:t>
      </w:r>
    </w:p>
    <w:p w:rsidR="003A6A97" w:rsidRPr="00C6121D" w:rsidRDefault="003A6A97" w:rsidP="003A6A97">
      <w:pPr>
        <w:rPr>
          <w:rFonts w:cs="Arial"/>
          <w:sz w:val="24"/>
          <w:szCs w:val="24"/>
        </w:rPr>
      </w:pPr>
      <w:r w:rsidRPr="00C6121D">
        <w:rPr>
          <w:rFonts w:cs="Arial"/>
          <w:sz w:val="24"/>
          <w:szCs w:val="24"/>
        </w:rPr>
        <w:t xml:space="preserve">For ease of use, a template complaint form is included at the end of this procedure. </w:t>
      </w:r>
      <w:r w:rsidR="004B5C21" w:rsidRPr="00C6121D">
        <w:rPr>
          <w:rFonts w:cs="Arial"/>
          <w:sz w:val="24"/>
          <w:szCs w:val="24"/>
        </w:rPr>
        <w:t xml:space="preserve">(Appendix A) </w:t>
      </w:r>
      <w:r w:rsidRPr="00C6121D">
        <w:rPr>
          <w:rFonts w:cs="Arial"/>
          <w:sz w:val="24"/>
          <w:szCs w:val="24"/>
        </w:rPr>
        <w:t xml:space="preserve">If you require help in completing the form, please contact the school office. </w:t>
      </w:r>
    </w:p>
    <w:p w:rsidR="003A6A97" w:rsidRPr="00851C8B" w:rsidRDefault="003A6A97" w:rsidP="003A6A97">
      <w:pPr>
        <w:rPr>
          <w:sz w:val="24"/>
          <w:szCs w:val="24"/>
        </w:rPr>
      </w:pPr>
      <w:r w:rsidRPr="00851C8B">
        <w:rPr>
          <w:rFonts w:cs="Arial"/>
          <w:sz w:val="24"/>
          <w:szCs w:val="24"/>
        </w:rPr>
        <w:t>In accordance with equality law</w:t>
      </w:r>
      <w:r w:rsidRPr="00851C8B">
        <w:rPr>
          <w:sz w:val="24"/>
          <w:szCs w:val="24"/>
        </w:rPr>
        <w:t xml:space="preserve">, we </w:t>
      </w:r>
      <w:r w:rsidRPr="00851C8B">
        <w:rPr>
          <w:rFonts w:cs="Arial"/>
          <w:sz w:val="24"/>
          <w:szCs w:val="24"/>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4C74B3" w:rsidRPr="00851C8B" w:rsidRDefault="004C74B3" w:rsidP="004C74B3">
      <w:pPr>
        <w:rPr>
          <w:rFonts w:cstheme="minorHAnsi"/>
          <w:b/>
          <w:sz w:val="24"/>
          <w:szCs w:val="24"/>
        </w:rPr>
      </w:pPr>
      <w:r w:rsidRPr="00851C8B">
        <w:rPr>
          <w:rFonts w:cstheme="minorHAnsi"/>
          <w:sz w:val="24"/>
          <w:szCs w:val="24"/>
        </w:rPr>
        <w:t xml:space="preserve">It is very important that you </w:t>
      </w:r>
      <w:r w:rsidRPr="00851C8B">
        <w:rPr>
          <w:rFonts w:cstheme="minorHAnsi"/>
          <w:b/>
          <w:sz w:val="24"/>
          <w:szCs w:val="24"/>
        </w:rPr>
        <w:t>include a clear statement of the actions you would like the school to take to resolve your concern. Without this, it is much more difficult to proceed.</w:t>
      </w:r>
    </w:p>
    <w:p w:rsidR="004C74B3" w:rsidRPr="00851C8B" w:rsidRDefault="004C74B3" w:rsidP="004C74B3">
      <w:pPr>
        <w:rPr>
          <w:rFonts w:cstheme="minorHAnsi"/>
          <w:sz w:val="24"/>
          <w:szCs w:val="24"/>
        </w:rPr>
      </w:pPr>
      <w:r w:rsidRPr="00851C8B">
        <w:rPr>
          <w:rFonts w:cstheme="minorHAnsi"/>
          <w:sz w:val="24"/>
          <w:szCs w:val="24"/>
        </w:rPr>
        <w:t>Pass the completed form, in a sealed envelope, to the school office. The envelope should be addressed to the head teacher or clerk to the governing body, as appropriate.</w:t>
      </w:r>
      <w:r w:rsidR="005D6E5F" w:rsidRPr="00851C8B">
        <w:rPr>
          <w:rFonts w:cstheme="minorHAnsi"/>
          <w:sz w:val="24"/>
          <w:szCs w:val="24"/>
        </w:rPr>
        <w:t xml:space="preserve"> </w:t>
      </w:r>
      <w:r w:rsidRPr="00851C8B">
        <w:rPr>
          <w:rFonts w:cstheme="minorHAnsi"/>
          <w:sz w:val="24"/>
          <w:szCs w:val="24"/>
        </w:rPr>
        <w:t>The head teacher (or chair) may invite you to a meeting to clarify your concerns and explore the possibility of an informal resolution. If you accept that invitation, you may be accompanied by a friend, if you wish, to assist you in explaining the nature of your concerns.</w:t>
      </w:r>
    </w:p>
    <w:p w:rsidR="00EE29CB" w:rsidRPr="00851C8B" w:rsidRDefault="004C74B3" w:rsidP="004C74B3">
      <w:pPr>
        <w:rPr>
          <w:rFonts w:cstheme="minorHAnsi"/>
          <w:sz w:val="24"/>
          <w:szCs w:val="24"/>
        </w:rPr>
      </w:pPr>
      <w:r w:rsidRPr="00851C8B">
        <w:rPr>
          <w:rFonts w:cstheme="minorHAnsi"/>
          <w:sz w:val="24"/>
          <w:szCs w:val="24"/>
        </w:rPr>
        <w:t xml:space="preserve">It is possible that your complaint will be resolved through a meeting with the head teacher (or chair). </w:t>
      </w:r>
    </w:p>
    <w:p w:rsidR="004C74B3" w:rsidRPr="00851C8B" w:rsidRDefault="004C74B3" w:rsidP="004C74B3">
      <w:pPr>
        <w:rPr>
          <w:rFonts w:cstheme="minorHAnsi"/>
          <w:sz w:val="24"/>
          <w:szCs w:val="24"/>
        </w:rPr>
      </w:pPr>
      <w:r w:rsidRPr="00851C8B">
        <w:rPr>
          <w:rFonts w:cstheme="minorHAnsi"/>
          <w:sz w:val="24"/>
          <w:szCs w:val="24"/>
        </w:rPr>
        <w:t xml:space="preserve">If not, arrangements will be made for the matter to be fully investigated, using the appropriate procedure. In any case, you should learn in writing, usually within five days of the school </w:t>
      </w:r>
      <w:r w:rsidR="00851C8B" w:rsidRPr="00851C8B">
        <w:rPr>
          <w:rFonts w:cstheme="minorHAnsi"/>
          <w:sz w:val="24"/>
          <w:szCs w:val="24"/>
        </w:rPr>
        <w:t>receiving your formal complaint</w:t>
      </w:r>
      <w:r w:rsidRPr="00851C8B">
        <w:rPr>
          <w:rFonts w:cstheme="minorHAnsi"/>
          <w:sz w:val="24"/>
          <w:szCs w:val="24"/>
        </w:rPr>
        <w:t xml:space="preserve"> of how the school intends to proceed. This notification should include an indication of the anticipated timescale.</w:t>
      </w:r>
      <w:r w:rsidR="00EE29CB" w:rsidRPr="00851C8B">
        <w:rPr>
          <w:rFonts w:cstheme="minorHAnsi"/>
          <w:sz w:val="24"/>
          <w:szCs w:val="24"/>
        </w:rPr>
        <w:t xml:space="preserve"> The Head teacher will record the date that the complaint was received.</w:t>
      </w:r>
    </w:p>
    <w:p w:rsidR="00EE29CB" w:rsidRPr="00851C8B" w:rsidRDefault="004C74B3" w:rsidP="00EE29CB">
      <w:pPr>
        <w:rPr>
          <w:rFonts w:cs="Arial"/>
          <w:i/>
          <w:sz w:val="24"/>
          <w:szCs w:val="24"/>
        </w:rPr>
      </w:pPr>
      <w:r w:rsidRPr="00851C8B">
        <w:rPr>
          <w:rFonts w:cstheme="minorHAnsi"/>
          <w:sz w:val="24"/>
          <w:szCs w:val="24"/>
        </w:rPr>
        <w:t>Any investigation will begin as soon as possible, and when it has been concluded, you will be informed, in writing, of its conclusion.</w:t>
      </w:r>
      <w:r w:rsidR="00EE29CB" w:rsidRPr="00851C8B">
        <w:rPr>
          <w:rFonts w:cstheme="minorHAnsi"/>
          <w:sz w:val="24"/>
          <w:szCs w:val="24"/>
        </w:rPr>
        <w:t xml:space="preserve"> </w:t>
      </w:r>
      <w:r w:rsidR="00EE29CB" w:rsidRPr="00851C8B">
        <w:rPr>
          <w:rFonts w:cs="Arial"/>
          <w:i/>
          <w:sz w:val="24"/>
          <w:szCs w:val="24"/>
        </w:rPr>
        <w:t xml:space="preserve"> </w:t>
      </w:r>
      <w:r w:rsidR="00EE29CB" w:rsidRPr="00851C8B">
        <w:rPr>
          <w:rFonts w:cs="Arial"/>
          <w:sz w:val="24"/>
          <w:szCs w:val="24"/>
        </w:rPr>
        <w:t>The head teacher may delegate the investigation to another member of the school’s senior leadership team but not the decision to be taken.</w:t>
      </w:r>
    </w:p>
    <w:p w:rsidR="00EE29CB" w:rsidRPr="00851C8B" w:rsidRDefault="00EE29CB" w:rsidP="00851C8B">
      <w:pPr>
        <w:rPr>
          <w:rFonts w:cs="Arial"/>
          <w:sz w:val="24"/>
          <w:szCs w:val="24"/>
        </w:rPr>
      </w:pPr>
      <w:r w:rsidRPr="00851C8B">
        <w:rPr>
          <w:rFonts w:cs="Arial"/>
          <w:sz w:val="24"/>
          <w:szCs w:val="24"/>
        </w:rPr>
        <w:t>During the investigation, the head teacher (or investigator) will:</w:t>
      </w:r>
    </w:p>
    <w:p w:rsidR="00EE29CB" w:rsidRPr="00851C8B" w:rsidRDefault="00EE29CB" w:rsidP="00851C8B">
      <w:pPr>
        <w:widowControl w:val="0"/>
        <w:numPr>
          <w:ilvl w:val="0"/>
          <w:numId w:val="8"/>
        </w:numPr>
        <w:suppressAutoHyphens/>
        <w:overflowPunct w:val="0"/>
        <w:autoSpaceDE w:val="0"/>
        <w:autoSpaceDN w:val="0"/>
        <w:spacing w:after="120"/>
        <w:ind w:left="567" w:hanging="283"/>
        <w:textAlignment w:val="baseline"/>
        <w:rPr>
          <w:rFonts w:cstheme="minorHAnsi"/>
          <w:sz w:val="24"/>
          <w:szCs w:val="24"/>
        </w:rPr>
      </w:pPr>
      <w:r w:rsidRPr="00851C8B">
        <w:rPr>
          <w:rFonts w:cstheme="minorHAnsi"/>
          <w:sz w:val="24"/>
          <w:szCs w:val="24"/>
        </w:rPr>
        <w:t xml:space="preserve">if necessary, interview those involved in the matter and/or those complained of, allowing them to be </w:t>
      </w:r>
      <w:r w:rsidRPr="00851C8B">
        <w:rPr>
          <w:rFonts w:cstheme="minorHAnsi"/>
          <w:sz w:val="24"/>
          <w:szCs w:val="24"/>
        </w:rPr>
        <w:lastRenderedPageBreak/>
        <w:t>accompanied if they wish</w:t>
      </w:r>
    </w:p>
    <w:p w:rsidR="00EE29CB" w:rsidRPr="00851C8B" w:rsidRDefault="00EE29CB" w:rsidP="00851C8B">
      <w:pPr>
        <w:pStyle w:val="ListParagraph"/>
        <w:numPr>
          <w:ilvl w:val="0"/>
          <w:numId w:val="8"/>
        </w:numPr>
        <w:suppressAutoHyphens/>
        <w:overflowPunct w:val="0"/>
        <w:spacing w:after="240" w:line="360" w:lineRule="auto"/>
        <w:textAlignment w:val="baseline"/>
        <w:rPr>
          <w:rFonts w:asciiTheme="minorHAnsi" w:hAnsiTheme="minorHAnsi" w:cstheme="minorHAnsi"/>
          <w:sz w:val="24"/>
          <w:szCs w:val="24"/>
        </w:rPr>
      </w:pPr>
      <w:r w:rsidRPr="00851C8B">
        <w:rPr>
          <w:rFonts w:asciiTheme="minorHAnsi" w:hAnsiTheme="minorHAnsi" w:cstheme="minorHAnsi"/>
          <w:sz w:val="24"/>
          <w:szCs w:val="24"/>
        </w:rPr>
        <w:t>keep a written record of any meetings/interviews in relation to their investigation.</w:t>
      </w:r>
    </w:p>
    <w:p w:rsidR="00EE29CB" w:rsidRPr="00851C8B" w:rsidRDefault="00EE29CB" w:rsidP="00851C8B">
      <w:pPr>
        <w:pStyle w:val="ListParagraph"/>
        <w:numPr>
          <w:ilvl w:val="0"/>
          <w:numId w:val="8"/>
        </w:numPr>
        <w:overflowPunct w:val="0"/>
        <w:spacing w:line="360" w:lineRule="auto"/>
        <w:rPr>
          <w:rFonts w:asciiTheme="minorHAnsi" w:eastAsia="Arial Unicode MS" w:hAnsiTheme="minorHAnsi" w:cstheme="minorHAnsi"/>
          <w:sz w:val="24"/>
          <w:szCs w:val="24"/>
        </w:rPr>
      </w:pPr>
      <w:r w:rsidRPr="00851C8B">
        <w:rPr>
          <w:rFonts w:asciiTheme="minorHAnsi" w:eastAsia="Arial Unicode MS" w:hAnsiTheme="minorHAnsi" w:cstheme="minorHAnsi"/>
          <w:sz w:val="24"/>
          <w:szCs w:val="24"/>
        </w:rPr>
        <w:t>If the headteacher is unable to meet this deadline, they will provide the complainant with an update and revised response date.</w:t>
      </w:r>
    </w:p>
    <w:p w:rsidR="00EE29CB" w:rsidRPr="00851C8B" w:rsidRDefault="00EE29CB" w:rsidP="00851C8B">
      <w:pPr>
        <w:pStyle w:val="ListParagraph"/>
        <w:numPr>
          <w:ilvl w:val="0"/>
          <w:numId w:val="8"/>
        </w:numPr>
        <w:spacing w:line="360" w:lineRule="auto"/>
        <w:rPr>
          <w:rFonts w:asciiTheme="minorHAnsi" w:hAnsiTheme="minorHAnsi" w:cstheme="minorHAnsi"/>
          <w:sz w:val="24"/>
          <w:szCs w:val="24"/>
        </w:rPr>
      </w:pPr>
      <w:r w:rsidRPr="00851C8B">
        <w:rPr>
          <w:rFonts w:asciiTheme="minorHAnsi" w:eastAsia="Arial Unicode MS" w:hAnsiTheme="minorHAnsi" w:cstheme="minorHAnsi"/>
          <w:sz w:val="24"/>
          <w:szCs w:val="24"/>
        </w:rPr>
        <w:t xml:space="preserve">The response will detail any actions taken to investigate the complaint and provide a full explanation of the decision made and the reason(s) for it. </w:t>
      </w:r>
      <w:r w:rsidRPr="00851C8B">
        <w:rPr>
          <w:rFonts w:asciiTheme="minorHAnsi" w:hAnsiTheme="minorHAnsi" w:cstheme="minorHAnsi"/>
          <w:sz w:val="24"/>
          <w:szCs w:val="24"/>
        </w:rPr>
        <w:t xml:space="preserve">Where appropriate, it will include details of actions </w:t>
      </w:r>
      <w:r w:rsidR="00FE4B14" w:rsidRPr="00851C8B">
        <w:rPr>
          <w:rFonts w:asciiTheme="minorHAnsi" w:eastAsia="Arial Unicode MS" w:hAnsiTheme="minorHAnsi" w:cstheme="minorHAnsi"/>
          <w:sz w:val="24"/>
          <w:szCs w:val="24"/>
        </w:rPr>
        <w:t>Fairburn School</w:t>
      </w:r>
      <w:r w:rsidRPr="00851C8B">
        <w:rPr>
          <w:rFonts w:asciiTheme="minorHAnsi" w:eastAsia="Arial Unicode MS" w:hAnsiTheme="minorHAnsi" w:cstheme="minorHAnsi"/>
          <w:sz w:val="24"/>
          <w:szCs w:val="24"/>
        </w:rPr>
        <w:t xml:space="preserve"> </w:t>
      </w:r>
      <w:r w:rsidRPr="00851C8B">
        <w:rPr>
          <w:rFonts w:asciiTheme="minorHAnsi" w:hAnsiTheme="minorHAnsi" w:cstheme="minorHAnsi"/>
          <w:sz w:val="24"/>
          <w:szCs w:val="24"/>
        </w:rPr>
        <w:t xml:space="preserve">will take to resolve the complaint. </w:t>
      </w:r>
    </w:p>
    <w:p w:rsidR="00FE4B14" w:rsidRPr="00851C8B" w:rsidRDefault="00FE4B14" w:rsidP="00851C8B">
      <w:pPr>
        <w:pStyle w:val="ListParagraph"/>
        <w:numPr>
          <w:ilvl w:val="0"/>
          <w:numId w:val="8"/>
        </w:numPr>
        <w:spacing w:line="360" w:lineRule="auto"/>
        <w:rPr>
          <w:rFonts w:asciiTheme="minorHAnsi" w:hAnsiTheme="minorHAnsi" w:cstheme="minorHAnsi"/>
          <w:sz w:val="24"/>
          <w:szCs w:val="24"/>
        </w:rPr>
      </w:pPr>
      <w:r w:rsidRPr="00851C8B">
        <w:rPr>
          <w:rFonts w:asciiTheme="minorHAnsi" w:hAnsiTheme="minorHAnsi" w:cstheme="minorHAnsi"/>
          <w:sz w:val="24"/>
          <w:szCs w:val="24"/>
        </w:rPr>
        <w:t xml:space="preserve">If the complaint is about the headteacher, or a member of the governing body (including the Chair or Vice-Chair), a suitably skilled governor will be appointed to complete all the actions at Stage 1. </w:t>
      </w:r>
    </w:p>
    <w:p w:rsidR="00FE4B14" w:rsidRPr="00C6121D" w:rsidRDefault="00FE4B14" w:rsidP="00FE4B14">
      <w:pPr>
        <w:rPr>
          <w:rFonts w:cstheme="minorHAnsi"/>
          <w:color w:val="9BBB59" w:themeColor="accent3"/>
          <w:sz w:val="24"/>
          <w:szCs w:val="24"/>
        </w:rPr>
      </w:pPr>
    </w:p>
    <w:p w:rsidR="005D6E5F" w:rsidRPr="00851C8B" w:rsidRDefault="005D6E5F" w:rsidP="00851C8B">
      <w:pPr>
        <w:spacing w:after="0"/>
        <w:rPr>
          <w:rFonts w:cstheme="minorHAnsi"/>
          <w:b/>
          <w:sz w:val="28"/>
          <w:szCs w:val="24"/>
        </w:rPr>
      </w:pPr>
      <w:r w:rsidRPr="00851C8B">
        <w:rPr>
          <w:rFonts w:cstheme="minorHAnsi"/>
          <w:b/>
          <w:sz w:val="28"/>
          <w:szCs w:val="24"/>
        </w:rPr>
        <w:t>Review process by thee Governing Body</w:t>
      </w:r>
      <w:r w:rsidR="00323307">
        <w:rPr>
          <w:rFonts w:cstheme="minorHAnsi"/>
          <w:b/>
          <w:sz w:val="28"/>
          <w:szCs w:val="24"/>
        </w:rPr>
        <w:t>- Stage 2</w:t>
      </w:r>
    </w:p>
    <w:p w:rsidR="002403BC" w:rsidRPr="00C6121D" w:rsidRDefault="00962153" w:rsidP="00851C8B">
      <w:pPr>
        <w:ind w:firstLine="720"/>
        <w:rPr>
          <w:sz w:val="24"/>
          <w:szCs w:val="24"/>
        </w:rPr>
      </w:pPr>
      <w:r w:rsidRPr="00C6121D">
        <w:rPr>
          <w:rFonts w:cstheme="minorHAnsi"/>
          <w:sz w:val="24"/>
          <w:szCs w:val="24"/>
        </w:rPr>
        <w:t>If you are dis</w:t>
      </w:r>
      <w:r w:rsidR="00902714" w:rsidRPr="00C6121D">
        <w:rPr>
          <w:rFonts w:cstheme="minorHAnsi"/>
          <w:sz w:val="24"/>
          <w:szCs w:val="24"/>
        </w:rPr>
        <w:t>satisfied with the manner in which the process has been followed, you may request that the governing body reviews the</w:t>
      </w:r>
      <w:r w:rsidR="00851C8B">
        <w:rPr>
          <w:rFonts w:cstheme="minorHAnsi"/>
          <w:sz w:val="24"/>
          <w:szCs w:val="24"/>
        </w:rPr>
        <w:t xml:space="preserve"> process followed by the school</w:t>
      </w:r>
      <w:r w:rsidR="00902714" w:rsidRPr="00C6121D">
        <w:rPr>
          <w:rFonts w:cstheme="minorHAnsi"/>
          <w:sz w:val="24"/>
          <w:szCs w:val="24"/>
        </w:rPr>
        <w:t xml:space="preserve"> in handling the complaint.</w:t>
      </w:r>
      <w:r w:rsidR="00323307">
        <w:rPr>
          <w:rFonts w:cstheme="minorHAnsi"/>
          <w:sz w:val="24"/>
          <w:szCs w:val="24"/>
        </w:rPr>
        <w:t xml:space="preserve"> This is the final stage of the complaints procedure. </w:t>
      </w:r>
      <w:bookmarkStart w:id="0" w:name="_GoBack"/>
      <w:bookmarkEnd w:id="0"/>
      <w:r w:rsidR="00902714" w:rsidRPr="00C6121D">
        <w:rPr>
          <w:rFonts w:cstheme="minorHAnsi"/>
          <w:sz w:val="24"/>
          <w:szCs w:val="24"/>
        </w:rPr>
        <w:t xml:space="preserve"> Any such request must be made in writing to the clerk to the governing body, within 10 school days of </w:t>
      </w:r>
      <w:r w:rsidR="00851C8B">
        <w:rPr>
          <w:rFonts w:cstheme="minorHAnsi"/>
          <w:sz w:val="24"/>
          <w:szCs w:val="24"/>
        </w:rPr>
        <w:t>receiving notice of the outcome</w:t>
      </w:r>
      <w:r w:rsidR="00902714" w:rsidRPr="00C6121D">
        <w:rPr>
          <w:rFonts w:cstheme="minorHAnsi"/>
          <w:sz w:val="24"/>
          <w:szCs w:val="24"/>
        </w:rPr>
        <w:t xml:space="preserve"> and include a statement specifying any perceived failures to follow the procedure. The procedure desc</w:t>
      </w:r>
      <w:r w:rsidR="005D6E5F" w:rsidRPr="00C6121D">
        <w:rPr>
          <w:rFonts w:cstheme="minorHAnsi"/>
          <w:sz w:val="24"/>
          <w:szCs w:val="24"/>
        </w:rPr>
        <w:t xml:space="preserve">ribed below will </w:t>
      </w:r>
      <w:r w:rsidRPr="00C6121D">
        <w:rPr>
          <w:rFonts w:cstheme="minorHAnsi"/>
          <w:sz w:val="24"/>
          <w:szCs w:val="24"/>
        </w:rPr>
        <w:t xml:space="preserve">then </w:t>
      </w:r>
      <w:r w:rsidR="005D6E5F" w:rsidRPr="00C6121D">
        <w:rPr>
          <w:rFonts w:cstheme="minorHAnsi"/>
          <w:sz w:val="24"/>
          <w:szCs w:val="24"/>
        </w:rPr>
        <w:t xml:space="preserve">be followed. </w:t>
      </w:r>
      <w:r w:rsidR="002403BC" w:rsidRPr="00C6121D">
        <w:rPr>
          <w:rFonts w:eastAsia="Arial Unicode MS" w:cs="Arial"/>
          <w:sz w:val="24"/>
          <w:szCs w:val="24"/>
        </w:rPr>
        <w:t>The Clerk will record the date the complaint is received and acknowledge recei</w:t>
      </w:r>
      <w:r w:rsidR="00851C8B">
        <w:rPr>
          <w:rFonts w:eastAsia="Arial Unicode MS" w:cs="Arial"/>
          <w:sz w:val="24"/>
          <w:szCs w:val="24"/>
        </w:rPr>
        <w:t>pt of the complaint in writing either by letter or email</w:t>
      </w:r>
      <w:r w:rsidR="002403BC" w:rsidRPr="00C6121D">
        <w:rPr>
          <w:rFonts w:eastAsia="Arial Unicode MS" w:cs="Arial"/>
          <w:sz w:val="24"/>
          <w:szCs w:val="24"/>
        </w:rPr>
        <w:t>.</w:t>
      </w:r>
    </w:p>
    <w:p w:rsidR="00CA4FAA" w:rsidRPr="00C6121D" w:rsidRDefault="00902714" w:rsidP="00CA4FAA">
      <w:pPr>
        <w:rPr>
          <w:sz w:val="24"/>
          <w:szCs w:val="24"/>
        </w:rPr>
      </w:pPr>
      <w:r w:rsidRPr="00C6121D">
        <w:rPr>
          <w:rFonts w:cstheme="minorHAnsi"/>
          <w:sz w:val="24"/>
          <w:szCs w:val="24"/>
        </w:rPr>
        <w:t>Any review of the process followed by the school will be conducted by a panel of three members of the governing body. This will usually take place within 10 school days of receipt of your request.</w:t>
      </w:r>
      <w:r w:rsidR="00CA4FAA" w:rsidRPr="00C6121D">
        <w:rPr>
          <w:rFonts w:eastAsia="Arial Unicode MS" w:cs="Arial"/>
          <w:sz w:val="24"/>
          <w:szCs w:val="24"/>
        </w:rPr>
        <w:t xml:space="preserve"> The Clerk will write to the complainant to inform them of the date of the meeting. If this is not possible, the Clerk will provide an anticipated date and keep the complainant informed. If the complainant rejects the offer of three proposed dates, without good reason, the Clerk will decide when to hold the meeting. It will then proceed in the complainant’s absence on the basis of written submissions from both parties.</w:t>
      </w:r>
    </w:p>
    <w:p w:rsidR="00902714" w:rsidRPr="00C6121D" w:rsidRDefault="00902714" w:rsidP="00902714">
      <w:pPr>
        <w:rPr>
          <w:rFonts w:cstheme="minorHAnsi"/>
          <w:sz w:val="24"/>
          <w:szCs w:val="24"/>
        </w:rPr>
      </w:pPr>
      <w:r w:rsidRPr="00C6121D">
        <w:rPr>
          <w:rFonts w:cstheme="minorHAnsi"/>
          <w:sz w:val="24"/>
          <w:szCs w:val="24"/>
        </w:rPr>
        <w:t xml:space="preserve">The review will normally be conducted through a consideration of written submissions, but reasonable requests to </w:t>
      </w:r>
      <w:r w:rsidR="00962153" w:rsidRPr="00C6121D">
        <w:rPr>
          <w:rFonts w:cstheme="minorHAnsi"/>
          <w:sz w:val="24"/>
          <w:szCs w:val="24"/>
        </w:rPr>
        <w:t>make oral representations will</w:t>
      </w:r>
      <w:r w:rsidRPr="00C6121D">
        <w:rPr>
          <w:rFonts w:cstheme="minorHAnsi"/>
          <w:sz w:val="24"/>
          <w:szCs w:val="24"/>
        </w:rPr>
        <w:t xml:space="preserve"> be considered sympathetically.</w:t>
      </w:r>
    </w:p>
    <w:p w:rsidR="00CA4FAA" w:rsidRPr="00C6121D" w:rsidRDefault="00CA4FAA" w:rsidP="00CA4FAA">
      <w:pPr>
        <w:rPr>
          <w:rFonts w:eastAsia="Arial Unicode MS" w:cs="Arial"/>
          <w:sz w:val="24"/>
          <w:szCs w:val="24"/>
        </w:rPr>
      </w:pPr>
      <w:r w:rsidRPr="00C6121D">
        <w:rPr>
          <w:rFonts w:eastAsia="Arial Unicode MS" w:cs="Arial"/>
          <w:sz w:val="24"/>
          <w:szCs w:val="24"/>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Pr="00C6121D">
        <w:rPr>
          <w:rFonts w:eastAsia="Arial Unicode MS" w:cs="Arial"/>
          <w:color w:val="114575"/>
          <w:sz w:val="24"/>
          <w:szCs w:val="24"/>
        </w:rPr>
        <w:t>Fairburn School</w:t>
      </w:r>
      <w:r w:rsidRPr="00C6121D">
        <w:rPr>
          <w:rFonts w:eastAsia="Arial Unicode MS" w:cs="Arial"/>
          <w:sz w:val="24"/>
          <w:szCs w:val="24"/>
        </w:rPr>
        <w:t xml:space="preserve"> available, the Clerk will source any additional, independent governors through another local school or through th</w:t>
      </w:r>
      <w:r w:rsidR="00851C8B">
        <w:rPr>
          <w:rFonts w:eastAsia="Arial Unicode MS" w:cs="Arial"/>
          <w:sz w:val="24"/>
          <w:szCs w:val="24"/>
        </w:rPr>
        <w:t>eir LA’s Governor Services team</w:t>
      </w:r>
      <w:r w:rsidRPr="00C6121D">
        <w:rPr>
          <w:rFonts w:eastAsia="Arial Unicode MS" w:cs="Arial"/>
          <w:sz w:val="24"/>
          <w:szCs w:val="24"/>
        </w:rPr>
        <w:t xml:space="preserve"> in order to make up the committee. Alternatively, an entirely independent committee may be convened to hear the complaint at Stage 2.</w:t>
      </w:r>
    </w:p>
    <w:p w:rsidR="00CA4FAA" w:rsidRPr="00C6121D" w:rsidRDefault="00CA4FAA" w:rsidP="00CA4FAA">
      <w:pPr>
        <w:rPr>
          <w:rFonts w:eastAsia="Arial Unicode MS" w:cs="Arial"/>
          <w:sz w:val="24"/>
          <w:szCs w:val="24"/>
        </w:rPr>
      </w:pPr>
      <w:r w:rsidRPr="00C6121D">
        <w:rPr>
          <w:rFonts w:eastAsia="Arial Unicode MS" w:cs="Arial"/>
          <w:sz w:val="24"/>
          <w:szCs w:val="24"/>
        </w:rPr>
        <w:t xml:space="preserve">The committee will decide whether to deal with the complaint by inviting parties to a meeting or through written representations, but in making their decision they will be sensitive to the complainant’s needs. </w:t>
      </w:r>
    </w:p>
    <w:p w:rsidR="00CA4FAA" w:rsidRPr="00C6121D" w:rsidRDefault="00CA4FAA" w:rsidP="00CA4FAA">
      <w:pPr>
        <w:rPr>
          <w:rFonts w:eastAsia="Arial Unicode MS" w:cs="Arial"/>
          <w:color w:val="000000"/>
          <w:sz w:val="24"/>
          <w:szCs w:val="24"/>
        </w:rPr>
      </w:pPr>
      <w:r w:rsidRPr="00C6121D">
        <w:rPr>
          <w:rFonts w:eastAsia="Arial Unicode MS" w:cs="Arial"/>
          <w:sz w:val="24"/>
          <w:szCs w:val="24"/>
        </w:rPr>
        <w:t>If the complainant is invited to attend the meeting, they may bring</w:t>
      </w:r>
      <w:r w:rsidRPr="00C6121D">
        <w:rPr>
          <w:rFonts w:eastAsia="Arial Unicode MS" w:cs="Arial"/>
          <w:color w:val="000000"/>
          <w:sz w:val="24"/>
          <w:szCs w:val="24"/>
        </w:rPr>
        <w:t xml:space="preserve"> someone along to provide support. This can be a relative or friend. Generally, we do not encourage either party to bring legal representatives to the committee meeting.</w:t>
      </w:r>
    </w:p>
    <w:p w:rsidR="00CA4FAA" w:rsidRPr="00C6121D" w:rsidRDefault="00CA4FAA" w:rsidP="00CA4FAA">
      <w:pPr>
        <w:rPr>
          <w:sz w:val="24"/>
          <w:szCs w:val="24"/>
        </w:rPr>
      </w:pPr>
      <w:r w:rsidRPr="00C6121D">
        <w:rPr>
          <w:sz w:val="24"/>
          <w:szCs w:val="24"/>
        </w:rPr>
        <w:lastRenderedPageBreak/>
        <w:t xml:space="preserve">For instance, if a school employee is called as a witness in a complaint meeting, they may wish to be supported by union and/or legal representation. </w:t>
      </w:r>
    </w:p>
    <w:p w:rsidR="00CA4FAA" w:rsidRPr="00C6121D" w:rsidRDefault="00CA4FAA" w:rsidP="00CA4FAA">
      <w:pPr>
        <w:rPr>
          <w:i/>
          <w:sz w:val="24"/>
          <w:szCs w:val="24"/>
        </w:rPr>
      </w:pPr>
      <w:r w:rsidRPr="00C6121D">
        <w:rPr>
          <w:i/>
          <w:sz w:val="24"/>
          <w:szCs w:val="24"/>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CA4FAA" w:rsidRPr="00C6121D" w:rsidRDefault="00CA4FAA" w:rsidP="00CA4FAA">
      <w:pPr>
        <w:rPr>
          <w:sz w:val="24"/>
          <w:szCs w:val="24"/>
        </w:rPr>
      </w:pPr>
      <w:r w:rsidRPr="00C6121D">
        <w:rPr>
          <w:rFonts w:eastAsia="Arial Unicode MS" w:cs="Arial"/>
          <w:color w:val="000000"/>
          <w:sz w:val="24"/>
          <w:szCs w:val="24"/>
        </w:rPr>
        <w:t>Representatives from the media are not permitted to attend.</w:t>
      </w:r>
    </w:p>
    <w:p w:rsidR="00CA4FAA" w:rsidRPr="00C6121D" w:rsidRDefault="00CA4FAA" w:rsidP="00CA4FAA">
      <w:pPr>
        <w:spacing w:after="120"/>
        <w:rPr>
          <w:sz w:val="24"/>
          <w:szCs w:val="24"/>
        </w:rPr>
      </w:pPr>
      <w:r w:rsidRPr="00C6121D">
        <w:rPr>
          <w:rFonts w:eastAsia="Arial Unicode MS" w:cs="Arial"/>
          <w:sz w:val="24"/>
          <w:szCs w:val="24"/>
        </w:rPr>
        <w:t xml:space="preserve">At least </w:t>
      </w:r>
      <w:r w:rsidR="00851C8B">
        <w:rPr>
          <w:rFonts w:cs="Arial"/>
          <w:bCs/>
          <w:color w:val="114575"/>
          <w:sz w:val="24"/>
          <w:szCs w:val="24"/>
        </w:rPr>
        <w:t>8</w:t>
      </w:r>
      <w:r w:rsidRPr="00C6121D">
        <w:rPr>
          <w:rFonts w:eastAsia="Arial Unicode MS" w:cs="Arial"/>
          <w:sz w:val="24"/>
          <w:szCs w:val="24"/>
        </w:rPr>
        <w:t xml:space="preserve"> school days before the meeting, the Clerk will:</w:t>
      </w:r>
    </w:p>
    <w:p w:rsidR="00CA4FAA" w:rsidRPr="00C6121D" w:rsidRDefault="00CA4FAA" w:rsidP="00CA4FAA">
      <w:pPr>
        <w:widowControl w:val="0"/>
        <w:numPr>
          <w:ilvl w:val="0"/>
          <w:numId w:val="8"/>
        </w:numPr>
        <w:suppressAutoHyphens/>
        <w:overflowPunct w:val="0"/>
        <w:autoSpaceDE w:val="0"/>
        <w:autoSpaceDN w:val="0"/>
        <w:spacing w:after="120" w:line="288" w:lineRule="auto"/>
        <w:ind w:left="567" w:hanging="283"/>
        <w:textAlignment w:val="baseline"/>
        <w:rPr>
          <w:sz w:val="24"/>
          <w:szCs w:val="24"/>
        </w:rPr>
      </w:pPr>
      <w:r w:rsidRPr="00C6121D">
        <w:rPr>
          <w:rFonts w:eastAsia="Arial Unicode MS" w:cs="Arial"/>
          <w:sz w:val="24"/>
          <w:szCs w:val="24"/>
        </w:rPr>
        <w:t>confirm and notify the complainant of the date, time and venue of the meeting, ensuring that, if the complainant is invited, the dates are convenient to all parties and that the venue and proceedings are accessible</w:t>
      </w:r>
    </w:p>
    <w:p w:rsidR="00CA4FAA" w:rsidRPr="00C6121D" w:rsidRDefault="00CA4FAA" w:rsidP="00CA4FAA">
      <w:pPr>
        <w:widowControl w:val="0"/>
        <w:numPr>
          <w:ilvl w:val="0"/>
          <w:numId w:val="10"/>
        </w:numPr>
        <w:suppressAutoHyphens/>
        <w:overflowPunct w:val="0"/>
        <w:autoSpaceDE w:val="0"/>
        <w:autoSpaceDN w:val="0"/>
        <w:spacing w:after="240" w:line="288" w:lineRule="auto"/>
        <w:ind w:left="567" w:hanging="283"/>
        <w:jc w:val="both"/>
        <w:textAlignment w:val="baseline"/>
        <w:rPr>
          <w:sz w:val="24"/>
          <w:szCs w:val="24"/>
        </w:rPr>
      </w:pPr>
      <w:r w:rsidRPr="00C6121D">
        <w:rPr>
          <w:rFonts w:eastAsia="Arial Unicode MS" w:cs="Arial"/>
          <w:sz w:val="24"/>
          <w:szCs w:val="24"/>
        </w:rPr>
        <w:t xml:space="preserve">request copies of any further written material to be submitted to the committee at least </w:t>
      </w:r>
      <w:r w:rsidR="00851C8B">
        <w:rPr>
          <w:rFonts w:cs="Arial"/>
          <w:bCs/>
          <w:color w:val="114575"/>
          <w:sz w:val="24"/>
          <w:szCs w:val="24"/>
        </w:rPr>
        <w:t xml:space="preserve">5 </w:t>
      </w:r>
      <w:r w:rsidRPr="00C6121D">
        <w:rPr>
          <w:rFonts w:eastAsia="Arial Unicode MS" w:cs="Arial"/>
          <w:sz w:val="24"/>
          <w:szCs w:val="24"/>
        </w:rPr>
        <w:t>school days before the meeting.</w:t>
      </w:r>
    </w:p>
    <w:p w:rsidR="00CA4FAA" w:rsidRPr="00C6121D" w:rsidRDefault="00CA4FAA" w:rsidP="00CA4FAA">
      <w:pPr>
        <w:widowControl w:val="0"/>
        <w:overflowPunct w:val="0"/>
        <w:autoSpaceDE w:val="0"/>
        <w:rPr>
          <w:sz w:val="24"/>
          <w:szCs w:val="24"/>
        </w:rPr>
      </w:pPr>
      <w:r w:rsidRPr="00C6121D">
        <w:rPr>
          <w:rFonts w:cs="Arial"/>
          <w:sz w:val="24"/>
          <w:szCs w:val="24"/>
        </w:rPr>
        <w:t xml:space="preserve">Any written material will be circulated to all parties at least </w:t>
      </w:r>
      <w:r w:rsidR="00851C8B">
        <w:rPr>
          <w:rFonts w:cs="Arial"/>
          <w:bCs/>
          <w:color w:val="114575"/>
          <w:sz w:val="24"/>
          <w:szCs w:val="24"/>
        </w:rPr>
        <w:t>3</w:t>
      </w:r>
      <w:r w:rsidRPr="00C6121D">
        <w:rPr>
          <w:color w:val="114575"/>
          <w:sz w:val="24"/>
          <w:szCs w:val="24"/>
        </w:rPr>
        <w:t xml:space="preserve"> </w:t>
      </w:r>
      <w:r w:rsidRPr="00C6121D">
        <w:rPr>
          <w:rFonts w:cs="Arial"/>
          <w:sz w:val="24"/>
          <w:szCs w:val="24"/>
        </w:rPr>
        <w:t>school days before the date of the meeting. The committee will n</w:t>
      </w:r>
      <w:r w:rsidR="00851C8B">
        <w:rPr>
          <w:rFonts w:cs="Arial"/>
          <w:sz w:val="24"/>
          <w:szCs w:val="24"/>
        </w:rPr>
        <w:t>ot normally accept, as evidence</w:t>
      </w:r>
      <w:r w:rsidRPr="00C6121D">
        <w:rPr>
          <w:rFonts w:cs="Arial"/>
          <w:sz w:val="24"/>
          <w:szCs w:val="24"/>
        </w:rPr>
        <w:t xml:space="preserve"> recordings of conversations that were obtained covertly and without the informed consent of all parties being recorded. </w:t>
      </w:r>
    </w:p>
    <w:p w:rsidR="00CA4FAA" w:rsidRPr="00C6121D" w:rsidRDefault="00CA4FAA" w:rsidP="00CA4FAA">
      <w:pPr>
        <w:widowControl w:val="0"/>
        <w:overflowPunct w:val="0"/>
        <w:autoSpaceDE w:val="0"/>
        <w:rPr>
          <w:rFonts w:cs="Arial"/>
          <w:sz w:val="24"/>
          <w:szCs w:val="24"/>
        </w:rPr>
      </w:pPr>
      <w:r w:rsidRPr="00C6121D">
        <w:rPr>
          <w:rFonts w:cs="Arial"/>
          <w:sz w:val="24"/>
          <w:szCs w:val="24"/>
        </w:rPr>
        <w:t>The committee will also not review any new complaints at this stage or consider evidence unrelated to the initial complaint to be included. New complaints must be dealt with from Stage 1 of the procedure.</w:t>
      </w:r>
    </w:p>
    <w:p w:rsidR="00CA4FAA" w:rsidRPr="00C6121D" w:rsidRDefault="00CA4FAA" w:rsidP="00CA4FAA">
      <w:pPr>
        <w:rPr>
          <w:rFonts w:cs="Arial"/>
          <w:sz w:val="24"/>
          <w:szCs w:val="24"/>
        </w:rPr>
      </w:pPr>
      <w:r w:rsidRPr="00C6121D">
        <w:rPr>
          <w:rFonts w:cs="Arial"/>
          <w:sz w:val="24"/>
          <w:szCs w:val="24"/>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CA4FAA" w:rsidRPr="00C6121D" w:rsidRDefault="00CA4FAA" w:rsidP="00CA4FAA">
      <w:pPr>
        <w:spacing w:after="120"/>
        <w:rPr>
          <w:rFonts w:cs="Arial"/>
          <w:sz w:val="24"/>
          <w:szCs w:val="24"/>
        </w:rPr>
      </w:pPr>
      <w:r w:rsidRPr="00C6121D">
        <w:rPr>
          <w:rFonts w:cs="Arial"/>
          <w:sz w:val="24"/>
          <w:szCs w:val="24"/>
        </w:rPr>
        <w:t>The committee will consider the complaint and all the evidence presented. The committee can:</w:t>
      </w:r>
    </w:p>
    <w:p w:rsidR="00CA4FAA" w:rsidRPr="00C6121D" w:rsidRDefault="00CA4FAA" w:rsidP="00CA4FAA">
      <w:pPr>
        <w:widowControl w:val="0"/>
        <w:numPr>
          <w:ilvl w:val="0"/>
          <w:numId w:val="11"/>
        </w:numPr>
        <w:tabs>
          <w:tab w:val="left" w:pos="567"/>
          <w:tab w:val="left" w:pos="720"/>
        </w:tabs>
        <w:suppressAutoHyphens/>
        <w:overflowPunct w:val="0"/>
        <w:autoSpaceDE w:val="0"/>
        <w:autoSpaceDN w:val="0"/>
        <w:spacing w:after="120" w:line="240" w:lineRule="auto"/>
        <w:ind w:left="568" w:hanging="284"/>
        <w:textAlignment w:val="baseline"/>
        <w:rPr>
          <w:rFonts w:cs="Arial"/>
          <w:sz w:val="24"/>
          <w:szCs w:val="24"/>
        </w:rPr>
      </w:pPr>
      <w:r w:rsidRPr="00C6121D">
        <w:rPr>
          <w:rFonts w:cs="Arial"/>
          <w:sz w:val="24"/>
          <w:szCs w:val="24"/>
        </w:rPr>
        <w:t>uphold the complaint in whole or in part</w:t>
      </w:r>
    </w:p>
    <w:p w:rsidR="00CA4FAA" w:rsidRPr="00C6121D" w:rsidRDefault="00CA4FAA" w:rsidP="00CA4FAA">
      <w:pPr>
        <w:widowControl w:val="0"/>
        <w:numPr>
          <w:ilvl w:val="0"/>
          <w:numId w:val="11"/>
        </w:numPr>
        <w:tabs>
          <w:tab w:val="left" w:pos="567"/>
          <w:tab w:val="left" w:pos="720"/>
        </w:tabs>
        <w:suppressAutoHyphens/>
        <w:overflowPunct w:val="0"/>
        <w:autoSpaceDE w:val="0"/>
        <w:autoSpaceDN w:val="0"/>
        <w:spacing w:after="240" w:line="240" w:lineRule="auto"/>
        <w:ind w:left="568" w:hanging="284"/>
        <w:textAlignment w:val="baseline"/>
        <w:rPr>
          <w:rFonts w:cs="Arial"/>
          <w:sz w:val="24"/>
          <w:szCs w:val="24"/>
        </w:rPr>
      </w:pPr>
      <w:r w:rsidRPr="00C6121D">
        <w:rPr>
          <w:rFonts w:cs="Arial"/>
          <w:sz w:val="24"/>
          <w:szCs w:val="24"/>
        </w:rPr>
        <w:t>dismiss the complaint in whole or in part.</w:t>
      </w:r>
    </w:p>
    <w:p w:rsidR="00CA4FAA" w:rsidRPr="00C6121D" w:rsidRDefault="00CA4FAA" w:rsidP="00CA4FAA">
      <w:pPr>
        <w:widowControl w:val="0"/>
        <w:tabs>
          <w:tab w:val="left" w:pos="567"/>
        </w:tabs>
        <w:overflowPunct w:val="0"/>
        <w:autoSpaceDE w:val="0"/>
        <w:spacing w:after="120" w:line="240" w:lineRule="auto"/>
        <w:rPr>
          <w:rFonts w:cs="Arial"/>
          <w:sz w:val="24"/>
          <w:szCs w:val="24"/>
        </w:rPr>
      </w:pPr>
      <w:r w:rsidRPr="00C6121D">
        <w:rPr>
          <w:rFonts w:cs="Arial"/>
          <w:sz w:val="24"/>
          <w:szCs w:val="24"/>
        </w:rPr>
        <w:t>If the complaint is upheld in whole or in part, the committee will:</w:t>
      </w:r>
    </w:p>
    <w:p w:rsidR="00CA4FAA" w:rsidRPr="00C6121D" w:rsidRDefault="00CA4FAA" w:rsidP="00CA4FAA">
      <w:pPr>
        <w:widowControl w:val="0"/>
        <w:numPr>
          <w:ilvl w:val="0"/>
          <w:numId w:val="11"/>
        </w:numPr>
        <w:tabs>
          <w:tab w:val="left" w:pos="567"/>
          <w:tab w:val="left" w:pos="720"/>
        </w:tabs>
        <w:suppressAutoHyphens/>
        <w:overflowPunct w:val="0"/>
        <w:autoSpaceDE w:val="0"/>
        <w:autoSpaceDN w:val="0"/>
        <w:spacing w:after="120" w:line="240" w:lineRule="auto"/>
        <w:ind w:left="568" w:hanging="284"/>
        <w:textAlignment w:val="baseline"/>
        <w:rPr>
          <w:rFonts w:cs="Arial"/>
          <w:sz w:val="24"/>
          <w:szCs w:val="24"/>
        </w:rPr>
      </w:pPr>
      <w:r w:rsidRPr="00C6121D">
        <w:rPr>
          <w:rFonts w:cs="Arial"/>
          <w:sz w:val="24"/>
          <w:szCs w:val="24"/>
        </w:rPr>
        <w:t>decide on the appropriate action to be taken to resolve the complaint</w:t>
      </w:r>
    </w:p>
    <w:p w:rsidR="00CA4FAA" w:rsidRPr="00C6121D" w:rsidRDefault="00CA4FAA" w:rsidP="00CA4FAA">
      <w:pPr>
        <w:widowControl w:val="0"/>
        <w:numPr>
          <w:ilvl w:val="0"/>
          <w:numId w:val="11"/>
        </w:numPr>
        <w:tabs>
          <w:tab w:val="left" w:pos="567"/>
          <w:tab w:val="left" w:pos="720"/>
        </w:tabs>
        <w:suppressAutoHyphens/>
        <w:overflowPunct w:val="0"/>
        <w:autoSpaceDE w:val="0"/>
        <w:autoSpaceDN w:val="0"/>
        <w:spacing w:after="240" w:line="288" w:lineRule="auto"/>
        <w:ind w:left="568" w:hanging="284"/>
        <w:textAlignment w:val="baseline"/>
        <w:rPr>
          <w:sz w:val="24"/>
          <w:szCs w:val="24"/>
        </w:rPr>
      </w:pPr>
      <w:r w:rsidRPr="00C6121D">
        <w:rPr>
          <w:rFonts w:cs="Arial"/>
          <w:sz w:val="24"/>
          <w:szCs w:val="24"/>
        </w:rPr>
        <w:t>where appropriate, recommend changes to the school’s systems or procedures to prevent similar issues in the future.</w:t>
      </w:r>
    </w:p>
    <w:p w:rsidR="00CA4FAA" w:rsidRPr="00C6121D" w:rsidRDefault="00CA4FAA" w:rsidP="00CA4FAA">
      <w:pPr>
        <w:widowControl w:val="0"/>
        <w:overflowPunct w:val="0"/>
        <w:autoSpaceDE w:val="0"/>
        <w:rPr>
          <w:sz w:val="24"/>
          <w:szCs w:val="24"/>
        </w:rPr>
      </w:pPr>
      <w:r w:rsidRPr="00C6121D">
        <w:rPr>
          <w:rFonts w:cs="Arial"/>
          <w:sz w:val="24"/>
          <w:szCs w:val="24"/>
        </w:rPr>
        <w:t xml:space="preserve">The Chair of the Committee will provide the complainant and </w:t>
      </w:r>
      <w:r w:rsidRPr="00C6121D">
        <w:rPr>
          <w:rFonts w:eastAsia="Arial Unicode MS" w:cs="Arial"/>
          <w:color w:val="114575"/>
          <w:sz w:val="24"/>
          <w:szCs w:val="24"/>
        </w:rPr>
        <w:t xml:space="preserve">Fairburn School </w:t>
      </w:r>
      <w:r w:rsidRPr="00C6121D">
        <w:rPr>
          <w:rFonts w:eastAsia="Arial Unicode MS" w:cs="Arial"/>
          <w:sz w:val="24"/>
          <w:szCs w:val="24"/>
        </w:rPr>
        <w:t xml:space="preserve">with a full </w:t>
      </w:r>
      <w:r w:rsidRPr="00C6121D">
        <w:rPr>
          <w:rFonts w:eastAsia="Arial Unicode MS" w:cs="Arial"/>
          <w:color w:val="000000"/>
          <w:sz w:val="24"/>
          <w:szCs w:val="24"/>
        </w:rPr>
        <w:t xml:space="preserve">explanation of their decision and the reason(s) for it, in writing, </w:t>
      </w:r>
      <w:r w:rsidRPr="00C6121D">
        <w:rPr>
          <w:rFonts w:cs="Arial"/>
          <w:color w:val="000000"/>
          <w:sz w:val="24"/>
          <w:szCs w:val="24"/>
        </w:rPr>
        <w:t xml:space="preserve">within </w:t>
      </w:r>
      <w:r w:rsidRPr="00C6121D">
        <w:rPr>
          <w:rFonts w:cs="Arial"/>
          <w:bCs/>
          <w:color w:val="114575"/>
          <w:sz w:val="24"/>
          <w:szCs w:val="24"/>
        </w:rPr>
        <w:t>10</w:t>
      </w:r>
      <w:r w:rsidRPr="00C6121D">
        <w:rPr>
          <w:color w:val="114575"/>
          <w:sz w:val="24"/>
          <w:szCs w:val="24"/>
        </w:rPr>
        <w:t xml:space="preserve"> </w:t>
      </w:r>
      <w:r w:rsidRPr="00C6121D">
        <w:rPr>
          <w:rFonts w:cs="Arial"/>
          <w:color w:val="000000"/>
          <w:sz w:val="24"/>
          <w:szCs w:val="24"/>
        </w:rPr>
        <w:t xml:space="preserve">school days. </w:t>
      </w:r>
    </w:p>
    <w:p w:rsidR="00CA4FAA" w:rsidRPr="00C6121D" w:rsidRDefault="00CA4FAA" w:rsidP="00C6121D">
      <w:pPr>
        <w:spacing w:after="0"/>
        <w:rPr>
          <w:sz w:val="24"/>
          <w:szCs w:val="24"/>
        </w:rPr>
      </w:pPr>
      <w:r w:rsidRPr="00C6121D">
        <w:rPr>
          <w:sz w:val="24"/>
          <w:szCs w:val="24"/>
        </w:rPr>
        <w:t>If the complaint is:</w:t>
      </w:r>
    </w:p>
    <w:p w:rsidR="00CA4FAA" w:rsidRPr="00C6121D" w:rsidRDefault="00CA4FAA" w:rsidP="00C6121D">
      <w:pPr>
        <w:pStyle w:val="ListParagraph"/>
        <w:widowControl/>
        <w:numPr>
          <w:ilvl w:val="0"/>
          <w:numId w:val="9"/>
        </w:numPr>
        <w:suppressAutoHyphens/>
        <w:autoSpaceDE/>
        <w:spacing w:line="288" w:lineRule="auto"/>
        <w:textAlignment w:val="baseline"/>
        <w:rPr>
          <w:rFonts w:asciiTheme="minorHAnsi" w:hAnsiTheme="minorHAnsi"/>
          <w:sz w:val="24"/>
          <w:szCs w:val="24"/>
        </w:rPr>
      </w:pPr>
      <w:r w:rsidRPr="00C6121D">
        <w:rPr>
          <w:rFonts w:asciiTheme="minorHAnsi" w:hAnsiTheme="minorHAnsi"/>
          <w:sz w:val="24"/>
          <w:szCs w:val="24"/>
        </w:rPr>
        <w:t>jointly about the Chair and Vice Chair or</w:t>
      </w:r>
    </w:p>
    <w:p w:rsidR="00CA4FAA" w:rsidRPr="00C6121D" w:rsidRDefault="00CA4FAA" w:rsidP="00C6121D">
      <w:pPr>
        <w:pStyle w:val="ListParagraph"/>
        <w:widowControl/>
        <w:numPr>
          <w:ilvl w:val="0"/>
          <w:numId w:val="9"/>
        </w:numPr>
        <w:suppressAutoHyphens/>
        <w:autoSpaceDE/>
        <w:spacing w:line="288" w:lineRule="auto"/>
        <w:textAlignment w:val="baseline"/>
        <w:rPr>
          <w:rFonts w:asciiTheme="minorHAnsi" w:hAnsiTheme="minorHAnsi"/>
          <w:sz w:val="24"/>
          <w:szCs w:val="24"/>
        </w:rPr>
      </w:pPr>
      <w:r w:rsidRPr="00C6121D">
        <w:rPr>
          <w:rFonts w:asciiTheme="minorHAnsi" w:hAnsiTheme="minorHAnsi"/>
          <w:sz w:val="24"/>
          <w:szCs w:val="24"/>
        </w:rPr>
        <w:t>the entire governing body or</w:t>
      </w:r>
    </w:p>
    <w:p w:rsidR="00CA4FAA" w:rsidRPr="00C6121D" w:rsidRDefault="00CA4FAA" w:rsidP="00C6121D">
      <w:pPr>
        <w:pStyle w:val="ListParagraph"/>
        <w:widowControl/>
        <w:numPr>
          <w:ilvl w:val="0"/>
          <w:numId w:val="9"/>
        </w:numPr>
        <w:suppressAutoHyphens/>
        <w:autoSpaceDE/>
        <w:spacing w:line="288" w:lineRule="auto"/>
        <w:textAlignment w:val="baseline"/>
        <w:rPr>
          <w:rFonts w:asciiTheme="minorHAnsi" w:hAnsiTheme="minorHAnsi"/>
          <w:sz w:val="24"/>
          <w:szCs w:val="24"/>
        </w:rPr>
      </w:pPr>
      <w:r w:rsidRPr="00C6121D">
        <w:rPr>
          <w:rFonts w:asciiTheme="minorHAnsi" w:hAnsiTheme="minorHAnsi"/>
          <w:sz w:val="24"/>
          <w:szCs w:val="24"/>
        </w:rPr>
        <w:t>the majority of the governing body</w:t>
      </w:r>
    </w:p>
    <w:p w:rsidR="00CA4FAA" w:rsidRPr="00C6121D" w:rsidRDefault="00CA4FAA" w:rsidP="00CA4FAA">
      <w:pPr>
        <w:rPr>
          <w:sz w:val="24"/>
          <w:szCs w:val="24"/>
        </w:rPr>
      </w:pPr>
      <w:r w:rsidRPr="00C6121D">
        <w:rPr>
          <w:sz w:val="24"/>
          <w:szCs w:val="24"/>
        </w:rPr>
        <w:t>Stage 2 will be heard by a committee of independent, co-opted governors.</w:t>
      </w:r>
    </w:p>
    <w:p w:rsidR="00CA4FAA" w:rsidRPr="00C6121D" w:rsidRDefault="00CA4FAA" w:rsidP="00CA4FAA">
      <w:pPr>
        <w:rPr>
          <w:sz w:val="24"/>
          <w:szCs w:val="24"/>
        </w:rPr>
      </w:pPr>
      <w:r w:rsidRPr="00C6121D">
        <w:rPr>
          <w:sz w:val="24"/>
          <w:szCs w:val="24"/>
        </w:rPr>
        <w:lastRenderedPageBreak/>
        <w:t xml:space="preserve">The response will detail any actions taken to investigate the complaint and provide a full explanation of the decision made and the reason(s) for it. Where appropriate, it will include details of actions </w:t>
      </w:r>
      <w:r w:rsidRPr="00C6121D">
        <w:rPr>
          <w:rFonts w:cs="Arial"/>
          <w:bCs/>
          <w:color w:val="114575"/>
          <w:sz w:val="24"/>
          <w:szCs w:val="24"/>
        </w:rPr>
        <w:t>Fairburn School</w:t>
      </w:r>
      <w:r w:rsidRPr="00C6121D">
        <w:rPr>
          <w:rFonts w:cs="Arial"/>
          <w:bCs/>
          <w:color w:val="000000"/>
          <w:sz w:val="24"/>
          <w:szCs w:val="24"/>
        </w:rPr>
        <w:t xml:space="preserve"> </w:t>
      </w:r>
      <w:r w:rsidRPr="00C6121D">
        <w:rPr>
          <w:sz w:val="24"/>
          <w:szCs w:val="24"/>
        </w:rPr>
        <w:t xml:space="preserve">will take to resolve the complaint.  </w:t>
      </w:r>
    </w:p>
    <w:p w:rsidR="00C6121D" w:rsidRPr="00C6121D" w:rsidRDefault="00C6121D" w:rsidP="00C6121D">
      <w:pPr>
        <w:rPr>
          <w:rFonts w:cstheme="minorHAnsi"/>
          <w:sz w:val="24"/>
          <w:szCs w:val="24"/>
        </w:rPr>
      </w:pPr>
      <w:r w:rsidRPr="00C6121D">
        <w:rPr>
          <w:rFonts w:cstheme="minorHAnsi"/>
          <w:sz w:val="24"/>
          <w:szCs w:val="24"/>
        </w:rPr>
        <w:t>If you still feel dissatisfied, you will need to refer the matter to the Secretary of State using the details as listed below. Please note however, that The Secretary of State’s powers are delegated to the school complaints unit (SCU). The SCU will only consider cases where the governing body has acted unlawfully or unreasonably. It will only overturn a decision in extreme circumstances. If however, it decides that a school has not followed its published procedures, it has the power to direct that the process is re-visited.</w:t>
      </w:r>
    </w:p>
    <w:p w:rsidR="00C6121D" w:rsidRPr="00C6121D" w:rsidRDefault="00C6121D" w:rsidP="00CA4FAA">
      <w:pPr>
        <w:rPr>
          <w:sz w:val="24"/>
          <w:szCs w:val="24"/>
        </w:rPr>
      </w:pPr>
    </w:p>
    <w:tbl>
      <w:tblPr>
        <w:tblStyle w:val="TableGrid"/>
        <w:tblW w:w="0" w:type="auto"/>
        <w:tblLook w:val="04A0" w:firstRow="1" w:lastRow="0" w:firstColumn="1" w:lastColumn="0" w:noHBand="0" w:noVBand="1"/>
      </w:tblPr>
      <w:tblGrid>
        <w:gridCol w:w="1651"/>
        <w:gridCol w:w="8805"/>
      </w:tblGrid>
      <w:tr w:rsidR="00C6121D" w:rsidRPr="00C6121D" w:rsidTr="009C0637">
        <w:tc>
          <w:tcPr>
            <w:tcW w:w="1668" w:type="dxa"/>
          </w:tcPr>
          <w:p w:rsidR="00C6121D" w:rsidRPr="00C6121D" w:rsidRDefault="00C6121D" w:rsidP="009C0637">
            <w:pPr>
              <w:rPr>
                <w:rFonts w:cstheme="minorHAnsi"/>
                <w:sz w:val="24"/>
                <w:szCs w:val="24"/>
              </w:rPr>
            </w:pPr>
            <w:r w:rsidRPr="00C6121D">
              <w:rPr>
                <w:rFonts w:cstheme="minorHAnsi"/>
                <w:sz w:val="24"/>
                <w:szCs w:val="24"/>
              </w:rPr>
              <w:t>Telephone</w:t>
            </w:r>
          </w:p>
        </w:tc>
        <w:tc>
          <w:tcPr>
            <w:tcW w:w="9014" w:type="dxa"/>
          </w:tcPr>
          <w:p w:rsidR="00C6121D" w:rsidRPr="00C6121D" w:rsidRDefault="00C6121D" w:rsidP="009C0637">
            <w:pPr>
              <w:rPr>
                <w:rFonts w:cstheme="minorHAnsi"/>
                <w:sz w:val="24"/>
                <w:szCs w:val="24"/>
              </w:rPr>
            </w:pPr>
            <w:r w:rsidRPr="00C6121D">
              <w:rPr>
                <w:rFonts w:cstheme="minorHAnsi"/>
                <w:sz w:val="24"/>
                <w:szCs w:val="24"/>
              </w:rPr>
              <w:t>0370 000 2288</w:t>
            </w:r>
          </w:p>
        </w:tc>
      </w:tr>
      <w:tr w:rsidR="00C6121D" w:rsidRPr="00C6121D" w:rsidTr="009C0637">
        <w:tc>
          <w:tcPr>
            <w:tcW w:w="1668" w:type="dxa"/>
          </w:tcPr>
          <w:p w:rsidR="00C6121D" w:rsidRPr="00C6121D" w:rsidRDefault="00C6121D" w:rsidP="009C0637">
            <w:pPr>
              <w:rPr>
                <w:rFonts w:cstheme="minorHAnsi"/>
                <w:sz w:val="24"/>
                <w:szCs w:val="24"/>
              </w:rPr>
            </w:pPr>
            <w:r w:rsidRPr="00C6121D">
              <w:rPr>
                <w:rFonts w:cstheme="minorHAnsi"/>
                <w:sz w:val="24"/>
                <w:szCs w:val="24"/>
              </w:rPr>
              <w:t>Online</w:t>
            </w:r>
          </w:p>
        </w:tc>
        <w:tc>
          <w:tcPr>
            <w:tcW w:w="9014" w:type="dxa"/>
          </w:tcPr>
          <w:p w:rsidR="00C6121D" w:rsidRPr="00C6121D" w:rsidRDefault="00C9729F" w:rsidP="009C0637">
            <w:pPr>
              <w:rPr>
                <w:rFonts w:cstheme="minorHAnsi"/>
                <w:sz w:val="24"/>
                <w:szCs w:val="24"/>
              </w:rPr>
            </w:pPr>
            <w:hyperlink r:id="rId11" w:history="1">
              <w:r w:rsidR="00C6121D" w:rsidRPr="00C6121D">
                <w:rPr>
                  <w:rStyle w:val="Hyperlink"/>
                  <w:rFonts w:cstheme="minorHAnsi"/>
                  <w:sz w:val="24"/>
                  <w:szCs w:val="24"/>
                </w:rPr>
                <w:t>www.education.gov.uk/help/contactus</w:t>
              </w:r>
            </w:hyperlink>
          </w:p>
          <w:p w:rsidR="00C6121D" w:rsidRPr="00C6121D" w:rsidRDefault="00C6121D" w:rsidP="009C0637">
            <w:pPr>
              <w:rPr>
                <w:rFonts w:cstheme="minorHAnsi"/>
                <w:sz w:val="24"/>
                <w:szCs w:val="24"/>
              </w:rPr>
            </w:pPr>
          </w:p>
        </w:tc>
      </w:tr>
      <w:tr w:rsidR="00C6121D" w:rsidRPr="00C6121D" w:rsidTr="009C0637">
        <w:tc>
          <w:tcPr>
            <w:tcW w:w="1668" w:type="dxa"/>
          </w:tcPr>
          <w:p w:rsidR="00C6121D" w:rsidRPr="00C6121D" w:rsidRDefault="00C6121D" w:rsidP="009C0637">
            <w:pPr>
              <w:rPr>
                <w:rFonts w:cstheme="minorHAnsi"/>
                <w:sz w:val="24"/>
                <w:szCs w:val="24"/>
              </w:rPr>
            </w:pPr>
            <w:r w:rsidRPr="00C6121D">
              <w:rPr>
                <w:rFonts w:cstheme="minorHAnsi"/>
                <w:sz w:val="24"/>
                <w:szCs w:val="24"/>
              </w:rPr>
              <w:t>Letter</w:t>
            </w:r>
          </w:p>
        </w:tc>
        <w:tc>
          <w:tcPr>
            <w:tcW w:w="9014" w:type="dxa"/>
          </w:tcPr>
          <w:p w:rsidR="00C6121D" w:rsidRPr="00C6121D" w:rsidRDefault="00C6121D" w:rsidP="009C0637">
            <w:pPr>
              <w:rPr>
                <w:rFonts w:cstheme="minorHAnsi"/>
                <w:sz w:val="24"/>
                <w:szCs w:val="24"/>
              </w:rPr>
            </w:pPr>
            <w:r w:rsidRPr="00C6121D">
              <w:rPr>
                <w:rFonts w:cstheme="minorHAnsi"/>
                <w:sz w:val="24"/>
                <w:szCs w:val="24"/>
              </w:rPr>
              <w:t>DFE, School Complaints Unit, Second Floor, Piccadilly Gate, Store Street, Manchester. M1 2WD</w:t>
            </w:r>
          </w:p>
        </w:tc>
      </w:tr>
    </w:tbl>
    <w:p w:rsidR="00C6121D" w:rsidRPr="00C6121D" w:rsidRDefault="00C6121D" w:rsidP="00CA4FAA">
      <w:pPr>
        <w:rPr>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C6121D">
      <w:pPr>
        <w:pStyle w:val="Heading2"/>
        <w:jc w:val="center"/>
        <w:rPr>
          <w:rFonts w:asciiTheme="minorHAnsi" w:hAnsiTheme="minorHAnsi"/>
          <w:sz w:val="24"/>
          <w:szCs w:val="24"/>
        </w:rPr>
      </w:pPr>
    </w:p>
    <w:p w:rsidR="00851C8B" w:rsidRDefault="00851C8B" w:rsidP="00851C8B">
      <w:pPr>
        <w:pStyle w:val="Heading2"/>
        <w:rPr>
          <w:rFonts w:asciiTheme="minorHAnsi" w:hAnsiTheme="minorHAnsi"/>
          <w:sz w:val="24"/>
          <w:szCs w:val="24"/>
        </w:rPr>
      </w:pPr>
    </w:p>
    <w:p w:rsidR="00C6121D" w:rsidRPr="00851C8B" w:rsidRDefault="00C6121D" w:rsidP="00851C8B">
      <w:pPr>
        <w:pStyle w:val="Heading2"/>
        <w:jc w:val="center"/>
        <w:rPr>
          <w:rFonts w:asciiTheme="minorHAnsi" w:hAnsiTheme="minorHAnsi"/>
          <w:b/>
          <w:color w:val="auto"/>
          <w:sz w:val="28"/>
          <w:szCs w:val="24"/>
        </w:rPr>
      </w:pPr>
      <w:r w:rsidRPr="00851C8B">
        <w:rPr>
          <w:rFonts w:asciiTheme="minorHAnsi" w:hAnsiTheme="minorHAnsi"/>
          <w:b/>
          <w:color w:val="auto"/>
          <w:sz w:val="28"/>
          <w:szCs w:val="24"/>
        </w:rPr>
        <w:lastRenderedPageBreak/>
        <w:t>Appendix A</w:t>
      </w:r>
      <w:r w:rsidR="00851C8B">
        <w:rPr>
          <w:rFonts w:asciiTheme="minorHAnsi" w:hAnsiTheme="minorHAnsi"/>
          <w:b/>
          <w:color w:val="auto"/>
          <w:sz w:val="28"/>
          <w:szCs w:val="24"/>
        </w:rPr>
        <w:t xml:space="preserve">- </w:t>
      </w:r>
      <w:r w:rsidRPr="00323D1F">
        <w:rPr>
          <w:rFonts w:asciiTheme="minorHAnsi" w:hAnsiTheme="minorHAnsi"/>
          <w:b/>
          <w:color w:val="auto"/>
          <w:sz w:val="28"/>
          <w:szCs w:val="24"/>
        </w:rPr>
        <w:t>Complaint Form</w:t>
      </w:r>
    </w:p>
    <w:p w:rsidR="00C6121D" w:rsidRPr="00C6121D" w:rsidRDefault="00C6121D" w:rsidP="00C6121D">
      <w:pPr>
        <w:rPr>
          <w:sz w:val="24"/>
          <w:szCs w:val="24"/>
        </w:rPr>
      </w:pPr>
      <w:r w:rsidRPr="00C6121D">
        <w:rPr>
          <w:sz w:val="24"/>
          <w:szCs w:val="24"/>
        </w:rPr>
        <w:t xml:space="preserve">Please complete and return to </w:t>
      </w:r>
      <w:r w:rsidR="00851C8B" w:rsidRPr="00851C8B">
        <w:rPr>
          <w:sz w:val="24"/>
          <w:szCs w:val="24"/>
        </w:rPr>
        <w:t xml:space="preserve">the school office </w:t>
      </w:r>
      <w:r w:rsidRPr="00C6121D">
        <w:rPr>
          <w:sz w:val="24"/>
          <w:szCs w:val="24"/>
        </w:rPr>
        <w:t>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C6121D" w:rsidRPr="00C6121D" w:rsidTr="009C063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21D" w:rsidRPr="00C6121D" w:rsidRDefault="00C6121D" w:rsidP="009C0637">
            <w:pPr>
              <w:widowControl w:val="0"/>
              <w:overflowPunct w:val="0"/>
              <w:autoSpaceDE w:val="0"/>
              <w:spacing w:after="0" w:line="240" w:lineRule="auto"/>
              <w:rPr>
                <w:b/>
                <w:sz w:val="24"/>
                <w:szCs w:val="24"/>
              </w:rPr>
            </w:pPr>
            <w:r w:rsidRPr="00C6121D">
              <w:rPr>
                <w:b/>
                <w:sz w:val="24"/>
                <w:szCs w:val="24"/>
              </w:rPr>
              <w:t>Your name:</w:t>
            </w:r>
          </w:p>
        </w:tc>
      </w:tr>
      <w:tr w:rsidR="00C6121D" w:rsidRPr="00C6121D" w:rsidTr="009C063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21D" w:rsidRPr="00C6121D" w:rsidRDefault="00C6121D" w:rsidP="009C0637">
            <w:pPr>
              <w:widowControl w:val="0"/>
              <w:overflowPunct w:val="0"/>
              <w:autoSpaceDE w:val="0"/>
              <w:spacing w:after="0" w:line="240" w:lineRule="auto"/>
              <w:rPr>
                <w:b/>
                <w:sz w:val="24"/>
                <w:szCs w:val="24"/>
              </w:rPr>
            </w:pPr>
            <w:r w:rsidRPr="00C6121D">
              <w:rPr>
                <w:b/>
                <w:sz w:val="24"/>
                <w:szCs w:val="24"/>
              </w:rPr>
              <w:t>Pupil’s name (if relevant):</w:t>
            </w:r>
          </w:p>
          <w:p w:rsidR="00C6121D" w:rsidRPr="00C6121D" w:rsidRDefault="00C6121D" w:rsidP="009C0637">
            <w:pPr>
              <w:widowControl w:val="0"/>
              <w:overflowPunct w:val="0"/>
              <w:autoSpaceDE w:val="0"/>
              <w:spacing w:after="0" w:line="240" w:lineRule="auto"/>
              <w:rPr>
                <w:b/>
                <w:sz w:val="24"/>
                <w:szCs w:val="24"/>
              </w:rPr>
            </w:pPr>
          </w:p>
        </w:tc>
      </w:tr>
      <w:tr w:rsidR="00C6121D" w:rsidRPr="00C6121D" w:rsidTr="009C063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21D" w:rsidRPr="00C6121D" w:rsidRDefault="00C6121D" w:rsidP="009C0637">
            <w:pPr>
              <w:widowControl w:val="0"/>
              <w:overflowPunct w:val="0"/>
              <w:autoSpaceDE w:val="0"/>
              <w:spacing w:after="0" w:line="240" w:lineRule="auto"/>
              <w:rPr>
                <w:b/>
                <w:sz w:val="24"/>
                <w:szCs w:val="24"/>
              </w:rPr>
            </w:pPr>
            <w:r w:rsidRPr="00C6121D">
              <w:rPr>
                <w:b/>
                <w:sz w:val="24"/>
                <w:szCs w:val="24"/>
              </w:rPr>
              <w:t>Your relationship to the pupil (if relevant):</w:t>
            </w:r>
          </w:p>
          <w:p w:rsidR="00C6121D" w:rsidRPr="00C6121D" w:rsidRDefault="00C6121D" w:rsidP="009C0637">
            <w:pPr>
              <w:widowControl w:val="0"/>
              <w:overflowPunct w:val="0"/>
              <w:autoSpaceDE w:val="0"/>
              <w:spacing w:after="0" w:line="240" w:lineRule="auto"/>
              <w:rPr>
                <w:b/>
                <w:sz w:val="24"/>
                <w:szCs w:val="24"/>
              </w:rPr>
            </w:pPr>
          </w:p>
        </w:tc>
      </w:tr>
      <w:tr w:rsidR="00C6121D" w:rsidRPr="00C6121D" w:rsidTr="009C063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21D" w:rsidRPr="00C6121D" w:rsidRDefault="00C6121D" w:rsidP="009C0637">
            <w:pPr>
              <w:widowControl w:val="0"/>
              <w:overflowPunct w:val="0"/>
              <w:autoSpaceDE w:val="0"/>
              <w:spacing w:after="960" w:line="240" w:lineRule="auto"/>
              <w:rPr>
                <w:b/>
                <w:sz w:val="24"/>
                <w:szCs w:val="24"/>
              </w:rPr>
            </w:pPr>
            <w:r w:rsidRPr="00C6121D">
              <w:rPr>
                <w:b/>
                <w:sz w:val="24"/>
                <w:szCs w:val="24"/>
              </w:rPr>
              <w:t xml:space="preserve">Address: </w:t>
            </w:r>
          </w:p>
          <w:p w:rsidR="00C6121D" w:rsidRPr="00C6121D" w:rsidRDefault="00C6121D" w:rsidP="009C0637">
            <w:pPr>
              <w:widowControl w:val="0"/>
              <w:overflowPunct w:val="0"/>
              <w:autoSpaceDE w:val="0"/>
              <w:spacing w:after="0" w:line="240" w:lineRule="auto"/>
              <w:rPr>
                <w:b/>
                <w:sz w:val="24"/>
                <w:szCs w:val="24"/>
              </w:rPr>
            </w:pPr>
            <w:r w:rsidRPr="00C6121D">
              <w:rPr>
                <w:b/>
                <w:sz w:val="24"/>
                <w:szCs w:val="24"/>
              </w:rPr>
              <w:t>Postcode:</w:t>
            </w:r>
          </w:p>
          <w:p w:rsidR="00C6121D" w:rsidRPr="00C6121D" w:rsidRDefault="00C6121D" w:rsidP="009C0637">
            <w:pPr>
              <w:widowControl w:val="0"/>
              <w:overflowPunct w:val="0"/>
              <w:autoSpaceDE w:val="0"/>
              <w:spacing w:after="0" w:line="240" w:lineRule="auto"/>
              <w:rPr>
                <w:b/>
                <w:sz w:val="24"/>
                <w:szCs w:val="24"/>
              </w:rPr>
            </w:pPr>
            <w:r w:rsidRPr="00C6121D">
              <w:rPr>
                <w:b/>
                <w:sz w:val="24"/>
                <w:szCs w:val="24"/>
              </w:rPr>
              <w:t>Day time telephone number:</w:t>
            </w:r>
          </w:p>
          <w:p w:rsidR="00C6121D" w:rsidRPr="00C6121D" w:rsidRDefault="00C6121D" w:rsidP="009C0637">
            <w:pPr>
              <w:widowControl w:val="0"/>
              <w:overflowPunct w:val="0"/>
              <w:autoSpaceDE w:val="0"/>
              <w:spacing w:after="0" w:line="240" w:lineRule="auto"/>
              <w:rPr>
                <w:b/>
                <w:sz w:val="24"/>
                <w:szCs w:val="24"/>
              </w:rPr>
            </w:pPr>
            <w:r w:rsidRPr="00C6121D">
              <w:rPr>
                <w:b/>
                <w:sz w:val="24"/>
                <w:szCs w:val="24"/>
              </w:rPr>
              <w:t>Evening telephone number:</w:t>
            </w:r>
          </w:p>
        </w:tc>
      </w:tr>
      <w:tr w:rsidR="00C6121D" w:rsidRPr="00C6121D" w:rsidTr="009C0637">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21D" w:rsidRPr="00C6121D" w:rsidRDefault="00C6121D" w:rsidP="009C0637">
            <w:pPr>
              <w:widowControl w:val="0"/>
              <w:overflowPunct w:val="0"/>
              <w:autoSpaceDE w:val="0"/>
              <w:spacing w:after="0" w:line="240" w:lineRule="auto"/>
              <w:rPr>
                <w:b/>
                <w:sz w:val="24"/>
                <w:szCs w:val="24"/>
              </w:rPr>
            </w:pPr>
            <w:r w:rsidRPr="00C6121D">
              <w:rPr>
                <w:b/>
                <w:sz w:val="24"/>
                <w:szCs w:val="24"/>
              </w:rPr>
              <w:t>Please give details of your complaint, including whether you have spoken to anybody at the school about it.</w:t>
            </w:r>
          </w:p>
          <w:p w:rsidR="00C6121D" w:rsidRPr="00C6121D" w:rsidRDefault="00C6121D" w:rsidP="009C0637">
            <w:pPr>
              <w:widowControl w:val="0"/>
              <w:overflowPunct w:val="0"/>
              <w:autoSpaceDE w:val="0"/>
              <w:spacing w:after="0" w:line="240" w:lineRule="auto"/>
              <w:rPr>
                <w:b/>
                <w:sz w:val="24"/>
                <w:szCs w:val="24"/>
              </w:rPr>
            </w:pPr>
          </w:p>
        </w:tc>
      </w:tr>
      <w:tr w:rsidR="00C6121D" w:rsidRPr="00C6121D" w:rsidTr="009C063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21D" w:rsidRPr="00C6121D" w:rsidRDefault="00C6121D" w:rsidP="009C0637">
            <w:pPr>
              <w:widowControl w:val="0"/>
              <w:overflowPunct w:val="0"/>
              <w:autoSpaceDE w:val="0"/>
              <w:spacing w:after="0" w:line="240" w:lineRule="auto"/>
              <w:rPr>
                <w:b/>
                <w:sz w:val="24"/>
                <w:szCs w:val="24"/>
              </w:rPr>
            </w:pPr>
            <w:r w:rsidRPr="00C6121D">
              <w:rPr>
                <w:b/>
                <w:sz w:val="24"/>
                <w:szCs w:val="24"/>
              </w:rPr>
              <w:lastRenderedPageBreak/>
              <w:t>What actions do you feel might resolve the problem at this stage?</w:t>
            </w:r>
          </w:p>
          <w:p w:rsidR="00C6121D" w:rsidRPr="00C6121D" w:rsidRDefault="00C6121D" w:rsidP="009C0637">
            <w:pPr>
              <w:widowControl w:val="0"/>
              <w:overflowPunct w:val="0"/>
              <w:autoSpaceDE w:val="0"/>
              <w:spacing w:after="0" w:line="240" w:lineRule="auto"/>
              <w:rPr>
                <w:b/>
                <w:sz w:val="24"/>
                <w:szCs w:val="24"/>
              </w:rPr>
            </w:pPr>
          </w:p>
        </w:tc>
      </w:tr>
      <w:tr w:rsidR="00C6121D" w:rsidRPr="00C6121D" w:rsidTr="009C0637">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21D" w:rsidRPr="00C6121D" w:rsidRDefault="00C6121D" w:rsidP="009C0637">
            <w:pPr>
              <w:widowControl w:val="0"/>
              <w:overflowPunct w:val="0"/>
              <w:autoSpaceDE w:val="0"/>
              <w:spacing w:after="0" w:line="240" w:lineRule="auto"/>
              <w:rPr>
                <w:b/>
                <w:sz w:val="24"/>
                <w:szCs w:val="24"/>
              </w:rPr>
            </w:pPr>
            <w:r w:rsidRPr="00C6121D">
              <w:rPr>
                <w:b/>
                <w:sz w:val="24"/>
                <w:szCs w:val="24"/>
              </w:rPr>
              <w:t>Are you attaching any paperwork? If so, please give details.</w:t>
            </w:r>
          </w:p>
          <w:p w:rsidR="00C6121D" w:rsidRPr="00C6121D" w:rsidRDefault="00C6121D" w:rsidP="009C0637">
            <w:pPr>
              <w:widowControl w:val="0"/>
              <w:overflowPunct w:val="0"/>
              <w:autoSpaceDE w:val="0"/>
              <w:spacing w:after="0" w:line="240" w:lineRule="auto"/>
              <w:rPr>
                <w:b/>
                <w:sz w:val="24"/>
                <w:szCs w:val="24"/>
              </w:rPr>
            </w:pPr>
          </w:p>
        </w:tc>
      </w:tr>
      <w:tr w:rsidR="00C6121D" w:rsidRPr="00C6121D" w:rsidTr="009C063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21D" w:rsidRPr="00C6121D" w:rsidRDefault="00C6121D" w:rsidP="009C0637">
            <w:pPr>
              <w:widowControl w:val="0"/>
              <w:overflowPunct w:val="0"/>
              <w:autoSpaceDE w:val="0"/>
              <w:spacing w:after="0" w:line="240" w:lineRule="auto"/>
              <w:rPr>
                <w:b/>
                <w:sz w:val="24"/>
                <w:szCs w:val="24"/>
              </w:rPr>
            </w:pPr>
            <w:r w:rsidRPr="00C6121D">
              <w:rPr>
                <w:b/>
                <w:sz w:val="24"/>
                <w:szCs w:val="24"/>
              </w:rPr>
              <w:t>Signature:</w:t>
            </w:r>
          </w:p>
          <w:p w:rsidR="00C6121D" w:rsidRPr="00C6121D" w:rsidRDefault="00C6121D" w:rsidP="009C0637">
            <w:pPr>
              <w:widowControl w:val="0"/>
              <w:overflowPunct w:val="0"/>
              <w:autoSpaceDE w:val="0"/>
              <w:spacing w:after="0" w:line="240" w:lineRule="auto"/>
              <w:rPr>
                <w:b/>
                <w:sz w:val="24"/>
                <w:szCs w:val="24"/>
              </w:rPr>
            </w:pPr>
          </w:p>
          <w:p w:rsidR="00C6121D" w:rsidRPr="00C6121D" w:rsidRDefault="00C6121D" w:rsidP="009C0637">
            <w:pPr>
              <w:widowControl w:val="0"/>
              <w:overflowPunct w:val="0"/>
              <w:autoSpaceDE w:val="0"/>
              <w:spacing w:after="0" w:line="240" w:lineRule="auto"/>
              <w:rPr>
                <w:b/>
                <w:sz w:val="24"/>
                <w:szCs w:val="24"/>
              </w:rPr>
            </w:pPr>
            <w:r w:rsidRPr="00C6121D">
              <w:rPr>
                <w:b/>
                <w:sz w:val="24"/>
                <w:szCs w:val="24"/>
              </w:rPr>
              <w:t>Date:</w:t>
            </w:r>
          </w:p>
        </w:tc>
      </w:tr>
      <w:tr w:rsidR="00C6121D" w:rsidRPr="00C6121D" w:rsidTr="009C063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6121D" w:rsidRPr="00C6121D" w:rsidRDefault="00C6121D" w:rsidP="009C0637">
            <w:pPr>
              <w:widowControl w:val="0"/>
              <w:overflowPunct w:val="0"/>
              <w:autoSpaceDE w:val="0"/>
              <w:spacing w:after="0" w:line="240" w:lineRule="auto"/>
              <w:rPr>
                <w:b/>
                <w:sz w:val="24"/>
                <w:szCs w:val="24"/>
              </w:rPr>
            </w:pPr>
            <w:r w:rsidRPr="00C6121D">
              <w:rPr>
                <w:b/>
                <w:sz w:val="24"/>
                <w:szCs w:val="24"/>
              </w:rPr>
              <w:t>Official use</w:t>
            </w:r>
          </w:p>
        </w:tc>
      </w:tr>
      <w:tr w:rsidR="00C6121D" w:rsidRPr="00C6121D" w:rsidTr="009C063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6121D" w:rsidRPr="00C6121D" w:rsidRDefault="00C6121D" w:rsidP="009C0637">
            <w:pPr>
              <w:widowControl w:val="0"/>
              <w:overflowPunct w:val="0"/>
              <w:autoSpaceDE w:val="0"/>
              <w:spacing w:after="0" w:line="240" w:lineRule="auto"/>
              <w:rPr>
                <w:b/>
                <w:sz w:val="24"/>
                <w:szCs w:val="24"/>
              </w:rPr>
            </w:pPr>
            <w:r w:rsidRPr="00C6121D">
              <w:rPr>
                <w:b/>
                <w:sz w:val="24"/>
                <w:szCs w:val="24"/>
              </w:rPr>
              <w:t>Date acknowledgement sent:</w:t>
            </w:r>
          </w:p>
          <w:p w:rsidR="00C6121D" w:rsidRPr="00C6121D" w:rsidRDefault="00C6121D" w:rsidP="009C0637">
            <w:pPr>
              <w:widowControl w:val="0"/>
              <w:overflowPunct w:val="0"/>
              <w:autoSpaceDE w:val="0"/>
              <w:spacing w:after="0" w:line="240" w:lineRule="auto"/>
              <w:rPr>
                <w:b/>
                <w:sz w:val="24"/>
                <w:szCs w:val="24"/>
              </w:rPr>
            </w:pPr>
          </w:p>
        </w:tc>
      </w:tr>
      <w:tr w:rsidR="00C6121D" w:rsidRPr="00C6121D" w:rsidTr="009C0637">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6121D" w:rsidRPr="00C6121D" w:rsidRDefault="00C6121D" w:rsidP="009C0637">
            <w:pPr>
              <w:widowControl w:val="0"/>
              <w:overflowPunct w:val="0"/>
              <w:autoSpaceDE w:val="0"/>
              <w:spacing w:after="0" w:line="240" w:lineRule="auto"/>
              <w:rPr>
                <w:b/>
                <w:sz w:val="24"/>
                <w:szCs w:val="24"/>
              </w:rPr>
            </w:pPr>
            <w:r w:rsidRPr="00C6121D">
              <w:rPr>
                <w:b/>
                <w:sz w:val="24"/>
                <w:szCs w:val="24"/>
              </w:rPr>
              <w:t xml:space="preserve">By who: </w:t>
            </w:r>
          </w:p>
          <w:p w:rsidR="00C6121D" w:rsidRPr="00C6121D" w:rsidRDefault="00C6121D" w:rsidP="009C0637">
            <w:pPr>
              <w:widowControl w:val="0"/>
              <w:overflowPunct w:val="0"/>
              <w:autoSpaceDE w:val="0"/>
              <w:spacing w:after="0" w:line="240" w:lineRule="auto"/>
              <w:rPr>
                <w:b/>
                <w:sz w:val="24"/>
                <w:szCs w:val="24"/>
              </w:rPr>
            </w:pPr>
          </w:p>
        </w:tc>
      </w:tr>
      <w:tr w:rsidR="00C6121D" w:rsidRPr="00C6121D" w:rsidTr="009C0637">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6121D" w:rsidRPr="00C6121D" w:rsidRDefault="00C6121D" w:rsidP="009C0637">
            <w:pPr>
              <w:widowControl w:val="0"/>
              <w:overflowPunct w:val="0"/>
              <w:autoSpaceDE w:val="0"/>
              <w:spacing w:after="0" w:line="240" w:lineRule="auto"/>
              <w:rPr>
                <w:b/>
                <w:sz w:val="24"/>
                <w:szCs w:val="24"/>
              </w:rPr>
            </w:pPr>
            <w:r w:rsidRPr="00C6121D">
              <w:rPr>
                <w:b/>
                <w:sz w:val="24"/>
                <w:szCs w:val="24"/>
              </w:rPr>
              <w:t>Complaint referred to:</w:t>
            </w:r>
          </w:p>
          <w:p w:rsidR="00C6121D" w:rsidRPr="00C6121D" w:rsidRDefault="00C6121D" w:rsidP="009C0637">
            <w:pPr>
              <w:widowControl w:val="0"/>
              <w:overflowPunct w:val="0"/>
              <w:autoSpaceDE w:val="0"/>
              <w:spacing w:after="0" w:line="240" w:lineRule="auto"/>
              <w:rPr>
                <w:b/>
                <w:sz w:val="24"/>
                <w:szCs w:val="24"/>
              </w:rPr>
            </w:pPr>
          </w:p>
        </w:tc>
      </w:tr>
      <w:tr w:rsidR="00C6121D" w:rsidRPr="00C6121D" w:rsidTr="009C063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6121D" w:rsidRPr="00C6121D" w:rsidRDefault="00C6121D" w:rsidP="009C0637">
            <w:pPr>
              <w:widowControl w:val="0"/>
              <w:overflowPunct w:val="0"/>
              <w:autoSpaceDE w:val="0"/>
              <w:spacing w:after="0" w:line="240" w:lineRule="auto"/>
              <w:rPr>
                <w:b/>
                <w:sz w:val="24"/>
                <w:szCs w:val="24"/>
              </w:rPr>
            </w:pPr>
            <w:r w:rsidRPr="00C6121D">
              <w:rPr>
                <w:b/>
                <w:sz w:val="24"/>
                <w:szCs w:val="24"/>
              </w:rPr>
              <w:t xml:space="preserve">Date: </w:t>
            </w:r>
          </w:p>
          <w:p w:rsidR="00C6121D" w:rsidRPr="00C6121D" w:rsidRDefault="00C6121D" w:rsidP="009C0637">
            <w:pPr>
              <w:widowControl w:val="0"/>
              <w:overflowPunct w:val="0"/>
              <w:autoSpaceDE w:val="0"/>
              <w:spacing w:after="0" w:line="240" w:lineRule="auto"/>
              <w:rPr>
                <w:b/>
                <w:sz w:val="24"/>
                <w:szCs w:val="24"/>
              </w:rPr>
            </w:pPr>
          </w:p>
        </w:tc>
      </w:tr>
    </w:tbl>
    <w:p w:rsidR="00323D1F" w:rsidRDefault="00323D1F" w:rsidP="00C6121D">
      <w:pPr>
        <w:pStyle w:val="Heading2"/>
        <w:rPr>
          <w:rFonts w:asciiTheme="minorHAnsi" w:hAnsiTheme="minorHAnsi"/>
          <w:sz w:val="24"/>
          <w:szCs w:val="24"/>
        </w:rPr>
      </w:pPr>
      <w:bookmarkStart w:id="1" w:name="AppendixA"/>
      <w:bookmarkEnd w:id="1"/>
    </w:p>
    <w:p w:rsidR="00323D1F" w:rsidRDefault="00323D1F" w:rsidP="00323D1F">
      <w:pPr>
        <w:pStyle w:val="Heading2"/>
        <w:rPr>
          <w:rFonts w:asciiTheme="minorHAnsi" w:hAnsiTheme="minorHAnsi"/>
          <w:sz w:val="24"/>
          <w:szCs w:val="24"/>
        </w:rPr>
      </w:pPr>
    </w:p>
    <w:p w:rsidR="00C6121D" w:rsidRPr="00323D1F" w:rsidRDefault="00C6121D" w:rsidP="00323D1F">
      <w:pPr>
        <w:pStyle w:val="Heading2"/>
        <w:jc w:val="center"/>
        <w:rPr>
          <w:rFonts w:asciiTheme="minorHAnsi" w:hAnsiTheme="minorHAnsi"/>
          <w:b/>
          <w:color w:val="auto"/>
          <w:sz w:val="28"/>
          <w:szCs w:val="24"/>
        </w:rPr>
      </w:pPr>
      <w:r w:rsidRPr="00323D1F">
        <w:rPr>
          <w:rFonts w:asciiTheme="minorHAnsi" w:hAnsiTheme="minorHAnsi"/>
          <w:b/>
          <w:color w:val="auto"/>
          <w:sz w:val="28"/>
          <w:szCs w:val="24"/>
        </w:rPr>
        <w:t>Roles and Responsibilities</w:t>
      </w:r>
    </w:p>
    <w:p w:rsidR="00C6121D" w:rsidRPr="00323D1F" w:rsidRDefault="00C6121D" w:rsidP="00C6121D">
      <w:pPr>
        <w:pStyle w:val="Heading3"/>
        <w:rPr>
          <w:rFonts w:asciiTheme="minorHAnsi" w:hAnsiTheme="minorHAnsi"/>
          <w:b/>
          <w:color w:val="auto"/>
          <w:sz w:val="28"/>
        </w:rPr>
      </w:pPr>
      <w:r w:rsidRPr="00323D1F">
        <w:rPr>
          <w:rFonts w:asciiTheme="minorHAnsi" w:hAnsiTheme="minorHAnsi"/>
          <w:b/>
          <w:color w:val="auto"/>
          <w:sz w:val="28"/>
        </w:rPr>
        <w:t>Complainant</w:t>
      </w:r>
    </w:p>
    <w:p w:rsidR="00C6121D" w:rsidRPr="00C6121D" w:rsidRDefault="00C6121D" w:rsidP="00C6121D">
      <w:pPr>
        <w:spacing w:after="120"/>
        <w:jc w:val="both"/>
        <w:rPr>
          <w:rFonts w:cs="Arial"/>
          <w:color w:val="000000"/>
          <w:sz w:val="24"/>
          <w:szCs w:val="24"/>
        </w:rPr>
      </w:pPr>
      <w:r w:rsidRPr="00C6121D">
        <w:rPr>
          <w:rFonts w:cs="Arial"/>
          <w:color w:val="000000"/>
          <w:sz w:val="24"/>
          <w:szCs w:val="24"/>
        </w:rPr>
        <w:t>The complainant will receive a more effective response to the complaint if they:</w:t>
      </w:r>
    </w:p>
    <w:p w:rsidR="00C6121D" w:rsidRPr="00C6121D" w:rsidRDefault="00C6121D" w:rsidP="00C6121D">
      <w:pPr>
        <w:widowControl w:val="0"/>
        <w:numPr>
          <w:ilvl w:val="0"/>
          <w:numId w:val="12"/>
        </w:numPr>
        <w:tabs>
          <w:tab w:val="left" w:pos="360"/>
        </w:tabs>
        <w:suppressAutoHyphens/>
        <w:overflowPunct w:val="0"/>
        <w:autoSpaceDE w:val="0"/>
        <w:autoSpaceDN w:val="0"/>
        <w:spacing w:after="120" w:line="288" w:lineRule="auto"/>
        <w:ind w:left="567" w:hanging="283"/>
        <w:textAlignment w:val="baseline"/>
        <w:rPr>
          <w:rFonts w:cs="Arial"/>
          <w:color w:val="000000"/>
          <w:sz w:val="24"/>
          <w:szCs w:val="24"/>
        </w:rPr>
      </w:pPr>
      <w:r w:rsidRPr="00C6121D">
        <w:rPr>
          <w:rFonts w:cs="Arial"/>
          <w:color w:val="000000"/>
          <w:sz w:val="24"/>
          <w:szCs w:val="24"/>
        </w:rPr>
        <w:t>explain the complaint in full as early as possible</w:t>
      </w:r>
    </w:p>
    <w:p w:rsidR="00C6121D" w:rsidRPr="00C6121D" w:rsidRDefault="00C6121D" w:rsidP="00C6121D">
      <w:pPr>
        <w:widowControl w:val="0"/>
        <w:numPr>
          <w:ilvl w:val="0"/>
          <w:numId w:val="12"/>
        </w:numPr>
        <w:tabs>
          <w:tab w:val="left" w:pos="360"/>
        </w:tabs>
        <w:suppressAutoHyphens/>
        <w:overflowPunct w:val="0"/>
        <w:autoSpaceDE w:val="0"/>
        <w:autoSpaceDN w:val="0"/>
        <w:spacing w:after="120" w:line="288" w:lineRule="auto"/>
        <w:ind w:left="567" w:hanging="283"/>
        <w:textAlignment w:val="baseline"/>
        <w:rPr>
          <w:rFonts w:cs="Arial"/>
          <w:color w:val="000000"/>
          <w:sz w:val="24"/>
          <w:szCs w:val="24"/>
        </w:rPr>
      </w:pPr>
      <w:r w:rsidRPr="00C6121D">
        <w:rPr>
          <w:rFonts w:cs="Arial"/>
          <w:color w:val="000000"/>
          <w:sz w:val="24"/>
          <w:szCs w:val="24"/>
        </w:rPr>
        <w:t>co-operate with the school in seeking a solution to the complaint</w:t>
      </w:r>
    </w:p>
    <w:p w:rsidR="00C6121D" w:rsidRPr="00C6121D" w:rsidRDefault="00C6121D" w:rsidP="00C6121D">
      <w:pPr>
        <w:widowControl w:val="0"/>
        <w:numPr>
          <w:ilvl w:val="0"/>
          <w:numId w:val="12"/>
        </w:numPr>
        <w:tabs>
          <w:tab w:val="left" w:pos="360"/>
        </w:tabs>
        <w:suppressAutoHyphens/>
        <w:overflowPunct w:val="0"/>
        <w:autoSpaceDE w:val="0"/>
        <w:autoSpaceDN w:val="0"/>
        <w:spacing w:after="120" w:line="288" w:lineRule="auto"/>
        <w:ind w:left="567" w:hanging="283"/>
        <w:textAlignment w:val="baseline"/>
        <w:rPr>
          <w:rFonts w:cs="Arial"/>
          <w:color w:val="000000"/>
          <w:sz w:val="24"/>
          <w:szCs w:val="24"/>
        </w:rPr>
      </w:pPr>
      <w:r w:rsidRPr="00C6121D">
        <w:rPr>
          <w:rFonts w:cs="Arial"/>
          <w:color w:val="000000"/>
          <w:sz w:val="24"/>
          <w:szCs w:val="24"/>
        </w:rPr>
        <w:t>respond promptly to requests for information or meetings or in agreeing the details of the complaint</w:t>
      </w:r>
    </w:p>
    <w:p w:rsidR="00C6121D" w:rsidRPr="00C6121D" w:rsidRDefault="00C6121D" w:rsidP="00C6121D">
      <w:pPr>
        <w:widowControl w:val="0"/>
        <w:numPr>
          <w:ilvl w:val="0"/>
          <w:numId w:val="12"/>
        </w:numPr>
        <w:tabs>
          <w:tab w:val="left" w:pos="360"/>
        </w:tabs>
        <w:suppressAutoHyphens/>
        <w:overflowPunct w:val="0"/>
        <w:autoSpaceDE w:val="0"/>
        <w:autoSpaceDN w:val="0"/>
        <w:spacing w:after="120" w:line="288" w:lineRule="auto"/>
        <w:ind w:left="567" w:hanging="283"/>
        <w:textAlignment w:val="baseline"/>
        <w:rPr>
          <w:rFonts w:cs="Arial"/>
          <w:color w:val="000000"/>
          <w:sz w:val="24"/>
          <w:szCs w:val="24"/>
        </w:rPr>
      </w:pPr>
      <w:r w:rsidRPr="00C6121D">
        <w:rPr>
          <w:rFonts w:cs="Arial"/>
          <w:color w:val="000000"/>
          <w:sz w:val="24"/>
          <w:szCs w:val="24"/>
        </w:rPr>
        <w:t>ask for assistance as needed</w:t>
      </w:r>
    </w:p>
    <w:p w:rsidR="00C6121D" w:rsidRPr="00C6121D" w:rsidRDefault="00C6121D" w:rsidP="00C6121D">
      <w:pPr>
        <w:widowControl w:val="0"/>
        <w:numPr>
          <w:ilvl w:val="0"/>
          <w:numId w:val="12"/>
        </w:numPr>
        <w:tabs>
          <w:tab w:val="left" w:pos="360"/>
        </w:tabs>
        <w:suppressAutoHyphens/>
        <w:overflowPunct w:val="0"/>
        <w:autoSpaceDE w:val="0"/>
        <w:autoSpaceDN w:val="0"/>
        <w:spacing w:after="240" w:line="288" w:lineRule="auto"/>
        <w:ind w:left="567" w:hanging="283"/>
        <w:textAlignment w:val="baseline"/>
        <w:rPr>
          <w:rFonts w:cs="Arial"/>
          <w:color w:val="000000"/>
          <w:sz w:val="24"/>
          <w:szCs w:val="24"/>
        </w:rPr>
      </w:pPr>
      <w:r w:rsidRPr="00C6121D">
        <w:rPr>
          <w:rFonts w:cs="Arial"/>
          <w:color w:val="000000"/>
          <w:sz w:val="24"/>
          <w:szCs w:val="24"/>
        </w:rPr>
        <w:t>treat all those involved in the complaint with respect</w:t>
      </w:r>
    </w:p>
    <w:p w:rsidR="00C6121D" w:rsidRPr="00C6121D" w:rsidRDefault="00C6121D" w:rsidP="00C6121D">
      <w:pPr>
        <w:widowControl w:val="0"/>
        <w:numPr>
          <w:ilvl w:val="0"/>
          <w:numId w:val="12"/>
        </w:numPr>
        <w:tabs>
          <w:tab w:val="left" w:pos="360"/>
        </w:tabs>
        <w:suppressAutoHyphens/>
        <w:overflowPunct w:val="0"/>
        <w:autoSpaceDE w:val="0"/>
        <w:autoSpaceDN w:val="0"/>
        <w:spacing w:after="240" w:line="288" w:lineRule="auto"/>
        <w:ind w:left="567" w:hanging="283"/>
        <w:textAlignment w:val="baseline"/>
        <w:rPr>
          <w:rFonts w:cs="Arial"/>
          <w:color w:val="000000"/>
          <w:sz w:val="24"/>
          <w:szCs w:val="24"/>
        </w:rPr>
      </w:pPr>
      <w:r w:rsidRPr="00C6121D">
        <w:rPr>
          <w:rFonts w:cs="Arial"/>
          <w:color w:val="000000"/>
          <w:sz w:val="24"/>
          <w:szCs w:val="24"/>
        </w:rPr>
        <w:t>refrain from publicising the details of their complaint on social media and respect confidentiality.</w:t>
      </w:r>
    </w:p>
    <w:p w:rsidR="00C6121D" w:rsidRPr="00323D1F" w:rsidRDefault="00C6121D" w:rsidP="00C6121D">
      <w:pPr>
        <w:pStyle w:val="Heading3"/>
        <w:rPr>
          <w:rFonts w:asciiTheme="minorHAnsi" w:hAnsiTheme="minorHAnsi"/>
          <w:b/>
          <w:color w:val="auto"/>
          <w:sz w:val="28"/>
        </w:rPr>
      </w:pPr>
      <w:r w:rsidRPr="00323D1F">
        <w:rPr>
          <w:rFonts w:asciiTheme="minorHAnsi" w:hAnsiTheme="minorHAnsi"/>
          <w:b/>
          <w:color w:val="auto"/>
          <w:sz w:val="28"/>
        </w:rPr>
        <w:t xml:space="preserve">Investigator </w:t>
      </w:r>
    </w:p>
    <w:p w:rsidR="00C6121D" w:rsidRPr="00C6121D" w:rsidRDefault="00C6121D" w:rsidP="00323D1F">
      <w:pPr>
        <w:spacing w:after="120"/>
        <w:rPr>
          <w:rFonts w:cs="Arial"/>
          <w:color w:val="000000"/>
          <w:sz w:val="24"/>
          <w:szCs w:val="24"/>
        </w:rPr>
      </w:pPr>
      <w:r w:rsidRPr="00C6121D">
        <w:rPr>
          <w:rFonts w:cs="Arial"/>
          <w:color w:val="000000"/>
          <w:sz w:val="24"/>
          <w:szCs w:val="24"/>
        </w:rPr>
        <w:t>The investigator’s role is to establish the fac</w:t>
      </w:r>
      <w:r w:rsidR="00323D1F">
        <w:rPr>
          <w:rFonts w:cs="Arial"/>
          <w:color w:val="000000"/>
          <w:sz w:val="24"/>
          <w:szCs w:val="24"/>
        </w:rPr>
        <w:t xml:space="preserve">ts relevant to the complaint by </w:t>
      </w:r>
      <w:r w:rsidRPr="00C6121D">
        <w:rPr>
          <w:rFonts w:cs="Arial"/>
          <w:color w:val="000000"/>
          <w:sz w:val="24"/>
          <w:szCs w:val="24"/>
        </w:rPr>
        <w:t>providing a comprehensive, open, transparent and fair consideration of the complaint through:</w:t>
      </w:r>
    </w:p>
    <w:p w:rsidR="00C6121D" w:rsidRPr="00323D1F" w:rsidRDefault="00C6121D" w:rsidP="00323D1F">
      <w:pPr>
        <w:pStyle w:val="ListParagraph"/>
        <w:numPr>
          <w:ilvl w:val="0"/>
          <w:numId w:val="15"/>
        </w:numPr>
        <w:tabs>
          <w:tab w:val="left" w:pos="851"/>
        </w:tabs>
        <w:suppressAutoHyphens/>
        <w:overflowPunct w:val="0"/>
        <w:spacing w:line="288" w:lineRule="auto"/>
        <w:textAlignment w:val="baseline"/>
        <w:rPr>
          <w:rFonts w:asciiTheme="minorHAnsi" w:hAnsiTheme="minorHAnsi" w:cstheme="minorHAnsi"/>
          <w:color w:val="000000"/>
          <w:sz w:val="24"/>
          <w:szCs w:val="24"/>
        </w:rPr>
      </w:pPr>
      <w:r w:rsidRPr="00323D1F">
        <w:rPr>
          <w:rFonts w:asciiTheme="minorHAnsi" w:hAnsiTheme="minorHAnsi" w:cstheme="minorHAnsi"/>
          <w:color w:val="000000"/>
          <w:sz w:val="24"/>
          <w:szCs w:val="24"/>
        </w:rPr>
        <w:t>sensitive and thorough interviewing of the complainant to establish what has happened and who has been involved</w:t>
      </w:r>
    </w:p>
    <w:p w:rsidR="00C6121D" w:rsidRPr="00323D1F" w:rsidRDefault="00C6121D" w:rsidP="00323D1F">
      <w:pPr>
        <w:pStyle w:val="ListParagraph"/>
        <w:numPr>
          <w:ilvl w:val="0"/>
          <w:numId w:val="15"/>
        </w:numPr>
        <w:tabs>
          <w:tab w:val="left" w:pos="851"/>
        </w:tabs>
        <w:suppressAutoHyphens/>
        <w:overflowPunct w:val="0"/>
        <w:spacing w:line="288" w:lineRule="auto"/>
        <w:textAlignment w:val="baseline"/>
        <w:rPr>
          <w:rFonts w:asciiTheme="minorHAnsi" w:hAnsiTheme="minorHAnsi" w:cstheme="minorHAnsi"/>
          <w:color w:val="000000"/>
          <w:sz w:val="24"/>
          <w:szCs w:val="24"/>
        </w:rPr>
      </w:pPr>
      <w:r w:rsidRPr="00323D1F">
        <w:rPr>
          <w:rFonts w:asciiTheme="minorHAnsi" w:hAnsiTheme="minorHAnsi" w:cstheme="minorHAnsi"/>
          <w:color w:val="000000"/>
          <w:sz w:val="24"/>
          <w:szCs w:val="24"/>
        </w:rPr>
        <w:t>interviewing staff and children/young people and other people relevant to the complaint</w:t>
      </w:r>
      <w:r w:rsidR="00323D1F">
        <w:rPr>
          <w:rFonts w:asciiTheme="minorHAnsi" w:hAnsiTheme="minorHAnsi" w:cstheme="minorHAnsi"/>
          <w:color w:val="000000"/>
          <w:sz w:val="24"/>
          <w:szCs w:val="24"/>
        </w:rPr>
        <w:t xml:space="preserve"> </w:t>
      </w:r>
      <w:r w:rsidRPr="00323D1F">
        <w:rPr>
          <w:rFonts w:asciiTheme="minorHAnsi" w:hAnsiTheme="minorHAnsi" w:cstheme="minorHAnsi"/>
          <w:color w:val="000000"/>
          <w:sz w:val="24"/>
          <w:szCs w:val="24"/>
        </w:rPr>
        <w:t>consideration of records and other relevant information</w:t>
      </w:r>
    </w:p>
    <w:p w:rsidR="00C6121D" w:rsidRPr="00323D1F" w:rsidRDefault="00C6121D" w:rsidP="00323D1F">
      <w:pPr>
        <w:pStyle w:val="ListParagraph"/>
        <w:numPr>
          <w:ilvl w:val="0"/>
          <w:numId w:val="17"/>
        </w:numPr>
        <w:tabs>
          <w:tab w:val="left" w:pos="851"/>
        </w:tabs>
        <w:suppressAutoHyphens/>
        <w:overflowPunct w:val="0"/>
        <w:spacing w:after="120" w:line="288" w:lineRule="auto"/>
        <w:textAlignment w:val="baseline"/>
        <w:rPr>
          <w:rFonts w:asciiTheme="minorHAnsi" w:hAnsiTheme="minorHAnsi" w:cstheme="minorHAnsi"/>
          <w:color w:val="000000"/>
          <w:sz w:val="24"/>
          <w:szCs w:val="24"/>
        </w:rPr>
      </w:pPr>
      <w:r w:rsidRPr="00323D1F">
        <w:rPr>
          <w:rFonts w:asciiTheme="minorHAnsi" w:hAnsiTheme="minorHAnsi" w:cstheme="minorHAnsi"/>
          <w:color w:val="000000"/>
          <w:sz w:val="24"/>
          <w:szCs w:val="24"/>
        </w:rPr>
        <w:t>analysing information</w:t>
      </w:r>
    </w:p>
    <w:p w:rsidR="00C6121D" w:rsidRPr="00323D1F" w:rsidRDefault="00323D1F" w:rsidP="00323D1F">
      <w:pPr>
        <w:pStyle w:val="ListParagraph"/>
        <w:numPr>
          <w:ilvl w:val="0"/>
          <w:numId w:val="17"/>
        </w:numPr>
        <w:tabs>
          <w:tab w:val="left" w:pos="360"/>
          <w:tab w:val="left" w:pos="567"/>
        </w:tabs>
        <w:suppressAutoHyphens/>
        <w:overflowPunct w:val="0"/>
        <w:spacing w:after="120" w:line="288" w:lineRule="auto"/>
        <w:textAlignment w:val="baseline"/>
        <w:rPr>
          <w:rFonts w:asciiTheme="minorHAnsi" w:hAnsiTheme="minorHAnsi" w:cstheme="minorHAnsi"/>
          <w:sz w:val="24"/>
          <w:szCs w:val="24"/>
        </w:rPr>
      </w:pPr>
      <w:r>
        <w:rPr>
          <w:rFonts w:asciiTheme="minorHAnsi" w:hAnsiTheme="minorHAnsi" w:cstheme="minorHAnsi"/>
          <w:color w:val="000000"/>
          <w:sz w:val="24"/>
          <w:szCs w:val="24"/>
        </w:rPr>
        <w:t xml:space="preserve"> </w:t>
      </w:r>
      <w:r w:rsidR="00C6121D" w:rsidRPr="00323D1F">
        <w:rPr>
          <w:rFonts w:asciiTheme="minorHAnsi" w:hAnsiTheme="minorHAnsi" w:cstheme="minorHAnsi"/>
          <w:color w:val="000000"/>
          <w:sz w:val="24"/>
          <w:szCs w:val="24"/>
        </w:rPr>
        <w:t xml:space="preserve">liaising with the complainant and the complaints co-ordinator as </w:t>
      </w:r>
      <w:r>
        <w:rPr>
          <w:rFonts w:asciiTheme="minorHAnsi" w:hAnsiTheme="minorHAnsi" w:cstheme="minorHAnsi"/>
          <w:color w:val="000000"/>
          <w:sz w:val="24"/>
          <w:szCs w:val="24"/>
        </w:rPr>
        <w:t xml:space="preserve">appropriate to clarify what the </w:t>
      </w:r>
      <w:r w:rsidR="00C6121D" w:rsidRPr="00323D1F">
        <w:rPr>
          <w:rFonts w:asciiTheme="minorHAnsi" w:hAnsiTheme="minorHAnsi" w:cstheme="minorHAnsi"/>
          <w:color w:val="000000"/>
          <w:sz w:val="24"/>
          <w:szCs w:val="24"/>
        </w:rPr>
        <w:t>complainant feels would put things right.</w:t>
      </w:r>
    </w:p>
    <w:p w:rsidR="00C6121D" w:rsidRPr="00C6121D" w:rsidRDefault="00C6121D" w:rsidP="00C6121D">
      <w:pPr>
        <w:spacing w:before="240" w:after="120"/>
        <w:rPr>
          <w:sz w:val="24"/>
          <w:szCs w:val="24"/>
        </w:rPr>
      </w:pPr>
      <w:r w:rsidRPr="00C6121D">
        <w:rPr>
          <w:sz w:val="24"/>
          <w:szCs w:val="24"/>
        </w:rPr>
        <w:t>The investigator should:</w:t>
      </w:r>
    </w:p>
    <w:p w:rsidR="00C6121D" w:rsidRPr="00C6121D" w:rsidRDefault="00C6121D" w:rsidP="00C6121D">
      <w:pPr>
        <w:widowControl w:val="0"/>
        <w:numPr>
          <w:ilvl w:val="0"/>
          <w:numId w:val="13"/>
        </w:numPr>
        <w:tabs>
          <w:tab w:val="left" w:pos="360"/>
          <w:tab w:val="left" w:pos="567"/>
        </w:tabs>
        <w:suppressAutoHyphens/>
        <w:overflowPunct w:val="0"/>
        <w:autoSpaceDE w:val="0"/>
        <w:autoSpaceDN w:val="0"/>
        <w:spacing w:after="120" w:line="288" w:lineRule="auto"/>
        <w:ind w:left="567" w:hanging="283"/>
        <w:textAlignment w:val="baseline"/>
        <w:rPr>
          <w:sz w:val="24"/>
          <w:szCs w:val="24"/>
        </w:rPr>
      </w:pPr>
      <w:r w:rsidRPr="00C6121D">
        <w:rPr>
          <w:sz w:val="24"/>
          <w:szCs w:val="24"/>
        </w:rPr>
        <w:t xml:space="preserve">conduct </w:t>
      </w:r>
      <w:r w:rsidRPr="00C6121D">
        <w:rPr>
          <w:rFonts w:cs="Arial"/>
          <w:color w:val="000000"/>
          <w:sz w:val="24"/>
          <w:szCs w:val="24"/>
        </w:rPr>
        <w:t>interviews</w:t>
      </w:r>
      <w:r w:rsidRPr="00C6121D">
        <w:rPr>
          <w:sz w:val="24"/>
          <w:szCs w:val="24"/>
        </w:rPr>
        <w:t xml:space="preserve"> with an open mind and be prepared to persist in the questioning</w:t>
      </w:r>
    </w:p>
    <w:p w:rsidR="00C6121D" w:rsidRPr="00C6121D" w:rsidRDefault="00C6121D" w:rsidP="00C6121D">
      <w:pPr>
        <w:widowControl w:val="0"/>
        <w:numPr>
          <w:ilvl w:val="0"/>
          <w:numId w:val="13"/>
        </w:numPr>
        <w:tabs>
          <w:tab w:val="left" w:pos="360"/>
          <w:tab w:val="left" w:pos="567"/>
        </w:tabs>
        <w:suppressAutoHyphens/>
        <w:overflowPunct w:val="0"/>
        <w:autoSpaceDE w:val="0"/>
        <w:autoSpaceDN w:val="0"/>
        <w:spacing w:after="120" w:line="288" w:lineRule="auto"/>
        <w:ind w:left="567" w:hanging="283"/>
        <w:textAlignment w:val="baseline"/>
        <w:rPr>
          <w:sz w:val="24"/>
          <w:szCs w:val="24"/>
        </w:rPr>
      </w:pPr>
      <w:r w:rsidRPr="00C6121D">
        <w:rPr>
          <w:sz w:val="24"/>
          <w:szCs w:val="24"/>
        </w:rPr>
        <w:t>keep notes of interviews or arrange for an independent note taker to record minutes of the meeting</w:t>
      </w:r>
    </w:p>
    <w:p w:rsidR="00C6121D" w:rsidRPr="00C6121D" w:rsidRDefault="00C6121D" w:rsidP="00C6121D">
      <w:pPr>
        <w:widowControl w:val="0"/>
        <w:numPr>
          <w:ilvl w:val="0"/>
          <w:numId w:val="13"/>
        </w:numPr>
        <w:tabs>
          <w:tab w:val="left" w:pos="360"/>
          <w:tab w:val="left" w:pos="567"/>
        </w:tabs>
        <w:suppressAutoHyphens/>
        <w:overflowPunct w:val="0"/>
        <w:autoSpaceDE w:val="0"/>
        <w:autoSpaceDN w:val="0"/>
        <w:spacing w:after="120" w:line="288" w:lineRule="auto"/>
        <w:ind w:left="567" w:hanging="283"/>
        <w:textAlignment w:val="baseline"/>
        <w:rPr>
          <w:sz w:val="24"/>
          <w:szCs w:val="24"/>
        </w:rPr>
      </w:pPr>
      <w:r w:rsidRPr="00C6121D">
        <w:rPr>
          <w:sz w:val="24"/>
          <w:szCs w:val="24"/>
        </w:rPr>
        <w:t>ensure that any papers produced during the investigation are kept securely pending any appeal</w:t>
      </w:r>
    </w:p>
    <w:p w:rsidR="00C6121D" w:rsidRPr="00C6121D" w:rsidRDefault="00C6121D" w:rsidP="00C6121D">
      <w:pPr>
        <w:widowControl w:val="0"/>
        <w:numPr>
          <w:ilvl w:val="0"/>
          <w:numId w:val="13"/>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4"/>
          <w:szCs w:val="24"/>
        </w:rPr>
      </w:pPr>
      <w:r w:rsidRPr="00C6121D">
        <w:rPr>
          <w:rFonts w:cs="Arial"/>
          <w:color w:val="000000"/>
          <w:sz w:val="24"/>
          <w:szCs w:val="24"/>
        </w:rPr>
        <w:t>be mindful of the timescales to respond</w:t>
      </w:r>
    </w:p>
    <w:p w:rsidR="00323D1F" w:rsidRDefault="00C6121D" w:rsidP="00C6121D">
      <w:pPr>
        <w:widowControl w:val="0"/>
        <w:numPr>
          <w:ilvl w:val="0"/>
          <w:numId w:val="13"/>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4"/>
          <w:szCs w:val="24"/>
        </w:rPr>
      </w:pPr>
      <w:r w:rsidRPr="00C6121D">
        <w:rPr>
          <w:rFonts w:cs="Arial"/>
          <w:color w:val="000000"/>
          <w:sz w:val="24"/>
          <w:szCs w:val="24"/>
        </w:rPr>
        <w:t xml:space="preserve">prepare a comprehensive report for the headteacher or complaints committee that sets out the facts, identifies solutions and recommends courses </w:t>
      </w:r>
      <w:r w:rsidR="00323D1F">
        <w:rPr>
          <w:rFonts w:cs="Arial"/>
          <w:color w:val="000000"/>
          <w:sz w:val="24"/>
          <w:szCs w:val="24"/>
        </w:rPr>
        <w:t>of action to resolve problems.</w:t>
      </w:r>
    </w:p>
    <w:p w:rsidR="00C6121D" w:rsidRPr="00C6121D" w:rsidRDefault="00C6121D" w:rsidP="00323D1F">
      <w:pPr>
        <w:widowControl w:val="0"/>
        <w:tabs>
          <w:tab w:val="left" w:pos="360"/>
          <w:tab w:val="left" w:pos="567"/>
        </w:tabs>
        <w:suppressAutoHyphens/>
        <w:overflowPunct w:val="0"/>
        <w:autoSpaceDE w:val="0"/>
        <w:autoSpaceDN w:val="0"/>
        <w:spacing w:after="120" w:line="288" w:lineRule="auto"/>
        <w:ind w:left="284"/>
        <w:textAlignment w:val="baseline"/>
        <w:rPr>
          <w:rFonts w:cs="Arial"/>
          <w:color w:val="000000"/>
          <w:sz w:val="24"/>
          <w:szCs w:val="24"/>
        </w:rPr>
      </w:pPr>
      <w:r w:rsidRPr="00C6121D">
        <w:rPr>
          <w:rFonts w:cs="Arial"/>
          <w:color w:val="000000"/>
          <w:sz w:val="24"/>
          <w:szCs w:val="24"/>
        </w:rPr>
        <w:t>The headteacher or complaints committee will then determine whether to uphold or dismiss the complaint and communicate that decision to the complainant, providing the appropriate escalation details.</w:t>
      </w:r>
    </w:p>
    <w:p w:rsidR="00C6121D" w:rsidRPr="00323D1F" w:rsidRDefault="00C6121D" w:rsidP="00C6121D">
      <w:pPr>
        <w:pStyle w:val="Heading3"/>
        <w:rPr>
          <w:rFonts w:asciiTheme="minorHAnsi" w:hAnsiTheme="minorHAnsi"/>
          <w:b/>
          <w:color w:val="auto"/>
          <w:sz w:val="28"/>
        </w:rPr>
      </w:pPr>
      <w:r w:rsidRPr="00323D1F">
        <w:rPr>
          <w:rFonts w:asciiTheme="minorHAnsi" w:hAnsiTheme="minorHAnsi"/>
          <w:b/>
          <w:color w:val="auto"/>
          <w:sz w:val="28"/>
        </w:rPr>
        <w:t>Clerk to the Governing Body</w:t>
      </w:r>
    </w:p>
    <w:p w:rsidR="00C6121D" w:rsidRPr="00C6121D" w:rsidRDefault="00C6121D" w:rsidP="00C6121D">
      <w:pPr>
        <w:widowControl w:val="0"/>
        <w:overflowPunct w:val="0"/>
        <w:autoSpaceDE w:val="0"/>
        <w:spacing w:after="120"/>
        <w:rPr>
          <w:rFonts w:cs="Arial"/>
          <w:color w:val="000000"/>
          <w:sz w:val="24"/>
          <w:szCs w:val="24"/>
        </w:rPr>
      </w:pPr>
      <w:r w:rsidRPr="00C6121D">
        <w:rPr>
          <w:rFonts w:cs="Arial"/>
          <w:color w:val="000000"/>
          <w:sz w:val="24"/>
          <w:szCs w:val="24"/>
        </w:rPr>
        <w:t>The Clerk is the contact point for the complainant and the committee and should:</w:t>
      </w:r>
    </w:p>
    <w:p w:rsidR="00C6121D" w:rsidRPr="00C6121D" w:rsidRDefault="00C6121D" w:rsidP="00C6121D">
      <w:pPr>
        <w:widowControl w:val="0"/>
        <w:numPr>
          <w:ilvl w:val="0"/>
          <w:numId w:val="13"/>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4"/>
          <w:szCs w:val="24"/>
        </w:rPr>
      </w:pPr>
      <w:r w:rsidRPr="00C6121D">
        <w:rPr>
          <w:rFonts w:cs="Arial"/>
          <w:color w:val="000000"/>
          <w:sz w:val="24"/>
          <w:szCs w:val="24"/>
        </w:rPr>
        <w:t xml:space="preserve">ensure that all people involved in the complaint procedure are aware of their legal rights and duties, including any under legislation relating to school complaints, education law, the Equality Act 2010, </w:t>
      </w:r>
      <w:r w:rsidRPr="00C6121D">
        <w:rPr>
          <w:rFonts w:cs="Arial"/>
          <w:color w:val="000000"/>
          <w:sz w:val="24"/>
          <w:szCs w:val="24"/>
        </w:rPr>
        <w:lastRenderedPageBreak/>
        <w:t>the Freedom of Information Act 2000, the Data Protection Act (DPA) 2018 and the General Data Protection Regulations (GDPR)</w:t>
      </w:r>
    </w:p>
    <w:p w:rsidR="00C6121D" w:rsidRPr="00C6121D" w:rsidRDefault="00C6121D" w:rsidP="00C6121D">
      <w:pPr>
        <w:widowControl w:val="0"/>
        <w:numPr>
          <w:ilvl w:val="0"/>
          <w:numId w:val="13"/>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4"/>
          <w:szCs w:val="24"/>
        </w:rPr>
      </w:pPr>
      <w:r w:rsidRPr="00C6121D">
        <w:rPr>
          <w:rFonts w:cs="Arial"/>
          <w:color w:val="000000"/>
          <w:sz w:val="24"/>
          <w:szCs w:val="24"/>
        </w:rPr>
        <w:t>set the date, time and venue of the meeting, ensuring that the dates are convenient to all parties (if they are invited to attend) and that the venue and proceedings are accessible</w:t>
      </w:r>
    </w:p>
    <w:p w:rsidR="00C6121D" w:rsidRPr="00C6121D" w:rsidRDefault="00C6121D" w:rsidP="00C6121D">
      <w:pPr>
        <w:widowControl w:val="0"/>
        <w:numPr>
          <w:ilvl w:val="0"/>
          <w:numId w:val="13"/>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4"/>
          <w:szCs w:val="24"/>
        </w:rPr>
      </w:pPr>
      <w:r w:rsidRPr="00C6121D">
        <w:rPr>
          <w:rFonts w:cs="Arial"/>
          <w:color w:val="000000"/>
          <w:sz w:val="24"/>
          <w:szCs w:val="24"/>
        </w:rPr>
        <w:t>collate any written material relevant to the complaint (for example; stage 1 paperwork, school and complainant submissions) and send it to the parties in advance of the meeting within an agreed timescale</w:t>
      </w:r>
    </w:p>
    <w:p w:rsidR="00C6121D" w:rsidRPr="00C6121D" w:rsidRDefault="00C6121D" w:rsidP="00C6121D">
      <w:pPr>
        <w:widowControl w:val="0"/>
        <w:numPr>
          <w:ilvl w:val="0"/>
          <w:numId w:val="13"/>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4"/>
          <w:szCs w:val="24"/>
        </w:rPr>
      </w:pPr>
      <w:r w:rsidRPr="00C6121D">
        <w:rPr>
          <w:rFonts w:cs="Arial"/>
          <w:color w:val="000000"/>
          <w:sz w:val="24"/>
          <w:szCs w:val="24"/>
        </w:rPr>
        <w:t>record the proceedings</w:t>
      </w:r>
    </w:p>
    <w:p w:rsidR="00C6121D" w:rsidRPr="00C6121D" w:rsidRDefault="00C6121D" w:rsidP="00C6121D">
      <w:pPr>
        <w:widowControl w:val="0"/>
        <w:numPr>
          <w:ilvl w:val="0"/>
          <w:numId w:val="13"/>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4"/>
          <w:szCs w:val="24"/>
        </w:rPr>
      </w:pPr>
      <w:r w:rsidRPr="00C6121D">
        <w:rPr>
          <w:rFonts w:cs="Arial"/>
          <w:color w:val="000000"/>
          <w:sz w:val="24"/>
          <w:szCs w:val="24"/>
        </w:rPr>
        <w:t>circulate the minutes of the meeting</w:t>
      </w:r>
    </w:p>
    <w:p w:rsidR="00C6121D" w:rsidRPr="00C6121D" w:rsidRDefault="00C6121D" w:rsidP="00C6121D">
      <w:pPr>
        <w:widowControl w:val="0"/>
        <w:numPr>
          <w:ilvl w:val="0"/>
          <w:numId w:val="13"/>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4"/>
          <w:szCs w:val="24"/>
        </w:rPr>
      </w:pPr>
      <w:r w:rsidRPr="00C6121D">
        <w:rPr>
          <w:rFonts w:cs="Arial"/>
          <w:color w:val="000000"/>
          <w:sz w:val="24"/>
          <w:szCs w:val="24"/>
        </w:rPr>
        <w:t>notify all parties of the committee’s decision.</w:t>
      </w:r>
    </w:p>
    <w:p w:rsidR="00C6121D" w:rsidRPr="00323D1F" w:rsidRDefault="00C6121D" w:rsidP="00C6121D">
      <w:pPr>
        <w:pStyle w:val="Heading3"/>
        <w:rPr>
          <w:rFonts w:asciiTheme="minorHAnsi" w:hAnsiTheme="minorHAnsi"/>
          <w:b/>
          <w:color w:val="auto"/>
          <w:sz w:val="28"/>
        </w:rPr>
      </w:pPr>
      <w:r w:rsidRPr="00323D1F">
        <w:rPr>
          <w:rFonts w:asciiTheme="minorHAnsi" w:hAnsiTheme="minorHAnsi"/>
          <w:b/>
          <w:color w:val="auto"/>
          <w:sz w:val="28"/>
        </w:rPr>
        <w:t>Committee Chair</w:t>
      </w:r>
    </w:p>
    <w:p w:rsidR="00323D1F" w:rsidRDefault="00C6121D" w:rsidP="00323D1F">
      <w:pPr>
        <w:spacing w:after="120"/>
        <w:rPr>
          <w:rFonts w:cstheme="minorHAnsi"/>
          <w:color w:val="000000"/>
          <w:sz w:val="24"/>
          <w:szCs w:val="24"/>
        </w:rPr>
      </w:pPr>
      <w:r w:rsidRPr="00323D1F">
        <w:rPr>
          <w:rFonts w:cstheme="minorHAnsi"/>
          <w:color w:val="000000"/>
          <w:sz w:val="24"/>
          <w:szCs w:val="24"/>
        </w:rPr>
        <w:t>The committee’s chair, who is nominated in advance of the complaint meeting, should ensure that:</w:t>
      </w:r>
    </w:p>
    <w:p w:rsidR="00C6121D" w:rsidRPr="00323D1F" w:rsidRDefault="00C6121D" w:rsidP="00323D1F">
      <w:pPr>
        <w:pStyle w:val="ListParagraph"/>
        <w:numPr>
          <w:ilvl w:val="0"/>
          <w:numId w:val="20"/>
        </w:numPr>
        <w:spacing w:after="120"/>
        <w:rPr>
          <w:rFonts w:asciiTheme="minorHAnsi" w:hAnsiTheme="minorHAnsi" w:cstheme="minorHAnsi"/>
          <w:color w:val="000000"/>
          <w:sz w:val="24"/>
          <w:szCs w:val="24"/>
        </w:rPr>
      </w:pPr>
      <w:r w:rsidRPr="00323D1F">
        <w:rPr>
          <w:rFonts w:asciiTheme="minorHAnsi" w:hAnsiTheme="minorHAnsi" w:cstheme="minorHAnsi"/>
          <w:color w:val="000000"/>
          <w:sz w:val="24"/>
          <w:szCs w:val="24"/>
        </w:rPr>
        <w:t>both parties are asked (via the Clerk) to provide any additional information relating to the complaint by a specified date in advance of the meeting</w:t>
      </w:r>
    </w:p>
    <w:p w:rsidR="00C6121D" w:rsidRPr="00C6121D" w:rsidRDefault="00C6121D" w:rsidP="00C6121D">
      <w:pPr>
        <w:widowControl w:val="0"/>
        <w:numPr>
          <w:ilvl w:val="0"/>
          <w:numId w:val="13"/>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4"/>
          <w:szCs w:val="24"/>
        </w:rPr>
      </w:pPr>
      <w:r w:rsidRPr="00C6121D">
        <w:rPr>
          <w:rFonts w:cs="Arial"/>
          <w:color w:val="000000"/>
          <w:sz w:val="24"/>
          <w:szCs w:val="24"/>
        </w:rPr>
        <w:t>the meeting is conducted in an informal manner, is not adversarial, and that, if all parties are invited to attend, everyone is treated with respect and courtesy</w:t>
      </w:r>
    </w:p>
    <w:p w:rsidR="00C6121D" w:rsidRPr="00C6121D" w:rsidRDefault="00C6121D" w:rsidP="00C6121D">
      <w:pPr>
        <w:widowControl w:val="0"/>
        <w:numPr>
          <w:ilvl w:val="0"/>
          <w:numId w:val="13"/>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4"/>
          <w:szCs w:val="24"/>
        </w:rPr>
      </w:pPr>
      <w:r w:rsidRPr="00C6121D">
        <w:rPr>
          <w:rFonts w:cs="Arial"/>
          <w:color w:val="000000"/>
          <w:sz w:val="24"/>
          <w:szCs w:val="24"/>
        </w:rPr>
        <w:t>complainants who may not be used to speaking at such a meeting are put at ease. This is particularly important if the complainant is a child/young person</w:t>
      </w:r>
    </w:p>
    <w:p w:rsidR="00C6121D" w:rsidRPr="00C6121D" w:rsidRDefault="00C6121D" w:rsidP="00C6121D">
      <w:pPr>
        <w:widowControl w:val="0"/>
        <w:numPr>
          <w:ilvl w:val="0"/>
          <w:numId w:val="13"/>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4"/>
          <w:szCs w:val="24"/>
        </w:rPr>
      </w:pPr>
      <w:r w:rsidRPr="00C6121D">
        <w:rPr>
          <w:rFonts w:cs="Arial"/>
          <w:color w:val="000000"/>
          <w:sz w:val="24"/>
          <w:szCs w:val="24"/>
        </w:rPr>
        <w:t xml:space="preserve">the remit of the committee is explained to the complainant </w:t>
      </w:r>
    </w:p>
    <w:p w:rsidR="00C6121D" w:rsidRPr="00C6121D" w:rsidRDefault="00C6121D" w:rsidP="00C6121D">
      <w:pPr>
        <w:widowControl w:val="0"/>
        <w:numPr>
          <w:ilvl w:val="0"/>
          <w:numId w:val="13"/>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4"/>
          <w:szCs w:val="24"/>
        </w:rPr>
      </w:pPr>
      <w:r w:rsidRPr="00C6121D">
        <w:rPr>
          <w:rFonts w:cs="Arial"/>
          <w:color w:val="000000"/>
          <w:sz w:val="24"/>
          <w:szCs w:val="24"/>
        </w:rPr>
        <w:t xml:space="preserve">written material is seen by everyone in attendance, provided it does not breach confidentiality or any individual’s rights to privacy under the DPA 2018 or GDPR. </w:t>
      </w:r>
    </w:p>
    <w:p w:rsidR="00C6121D" w:rsidRPr="00C6121D" w:rsidRDefault="00C6121D" w:rsidP="00C6121D">
      <w:pPr>
        <w:widowControl w:val="0"/>
        <w:tabs>
          <w:tab w:val="left" w:pos="567"/>
        </w:tabs>
        <w:overflowPunct w:val="0"/>
        <w:autoSpaceDE w:val="0"/>
        <w:spacing w:after="120"/>
        <w:ind w:left="567"/>
        <w:rPr>
          <w:rFonts w:cs="Arial"/>
          <w:color w:val="000000"/>
          <w:sz w:val="24"/>
          <w:szCs w:val="24"/>
        </w:rPr>
      </w:pPr>
      <w:r w:rsidRPr="00C6121D">
        <w:rPr>
          <w:rFonts w:cs="Arial"/>
          <w:color w:val="000000"/>
          <w:sz w:val="24"/>
          <w:szCs w:val="24"/>
        </w:rPr>
        <w:t xml:space="preserve">If a new issue arises it would be useful to give everyone the opportunity to consider and comment upon it; this may require a short adjournment of the meeting </w:t>
      </w:r>
    </w:p>
    <w:p w:rsidR="00C6121D" w:rsidRPr="00C6121D" w:rsidRDefault="00C6121D" w:rsidP="00C6121D">
      <w:pPr>
        <w:widowControl w:val="0"/>
        <w:numPr>
          <w:ilvl w:val="0"/>
          <w:numId w:val="13"/>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4"/>
          <w:szCs w:val="24"/>
        </w:rPr>
      </w:pPr>
      <w:r w:rsidRPr="00C6121D">
        <w:rPr>
          <w:rFonts w:cs="Arial"/>
          <w:color w:val="000000"/>
          <w:sz w:val="24"/>
          <w:szCs w:val="24"/>
        </w:rPr>
        <w:t>both the complainant and the school are given the opportunity to make their case and seek clarity, either through written submissions ahead of the meeting or verbally in the meeting itself</w:t>
      </w:r>
    </w:p>
    <w:p w:rsidR="00C6121D" w:rsidRPr="00C6121D" w:rsidRDefault="00C6121D" w:rsidP="00C6121D">
      <w:pPr>
        <w:widowControl w:val="0"/>
        <w:numPr>
          <w:ilvl w:val="0"/>
          <w:numId w:val="13"/>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4"/>
          <w:szCs w:val="24"/>
        </w:rPr>
      </w:pPr>
      <w:r w:rsidRPr="00C6121D">
        <w:rPr>
          <w:rFonts w:cs="Arial"/>
          <w:color w:val="000000"/>
          <w:sz w:val="24"/>
          <w:szCs w:val="24"/>
        </w:rPr>
        <w:t>the issues are addressed</w:t>
      </w:r>
    </w:p>
    <w:p w:rsidR="00C6121D" w:rsidRPr="00C6121D" w:rsidRDefault="00C6121D" w:rsidP="00C6121D">
      <w:pPr>
        <w:widowControl w:val="0"/>
        <w:numPr>
          <w:ilvl w:val="0"/>
          <w:numId w:val="13"/>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4"/>
          <w:szCs w:val="24"/>
        </w:rPr>
      </w:pPr>
      <w:r w:rsidRPr="00C6121D">
        <w:rPr>
          <w:rFonts w:cs="Arial"/>
          <w:color w:val="000000"/>
          <w:sz w:val="24"/>
          <w:szCs w:val="24"/>
        </w:rPr>
        <w:t>key findings of fact are made</w:t>
      </w:r>
    </w:p>
    <w:p w:rsidR="00C6121D" w:rsidRPr="00C6121D" w:rsidRDefault="00C6121D" w:rsidP="00C6121D">
      <w:pPr>
        <w:widowControl w:val="0"/>
        <w:numPr>
          <w:ilvl w:val="0"/>
          <w:numId w:val="13"/>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4"/>
          <w:szCs w:val="24"/>
        </w:rPr>
      </w:pPr>
      <w:r w:rsidRPr="00C6121D">
        <w:rPr>
          <w:rFonts w:cs="Arial"/>
          <w:color w:val="000000"/>
          <w:sz w:val="24"/>
          <w:szCs w:val="24"/>
        </w:rPr>
        <w:t>the committee is open-minded and acts independently</w:t>
      </w:r>
    </w:p>
    <w:p w:rsidR="00C6121D" w:rsidRPr="00C6121D" w:rsidRDefault="00C6121D" w:rsidP="00C6121D">
      <w:pPr>
        <w:widowControl w:val="0"/>
        <w:numPr>
          <w:ilvl w:val="0"/>
          <w:numId w:val="13"/>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4"/>
          <w:szCs w:val="24"/>
        </w:rPr>
      </w:pPr>
      <w:r w:rsidRPr="00C6121D">
        <w:rPr>
          <w:rFonts w:cs="Arial"/>
          <w:color w:val="000000"/>
          <w:sz w:val="24"/>
          <w:szCs w:val="24"/>
        </w:rPr>
        <w:t>no member of the committee has an external interest in the outcome of the proceedings or any involvement in an earlier stage of the procedure</w:t>
      </w:r>
    </w:p>
    <w:p w:rsidR="00C6121D" w:rsidRPr="00C6121D" w:rsidRDefault="00C6121D" w:rsidP="00C6121D">
      <w:pPr>
        <w:widowControl w:val="0"/>
        <w:numPr>
          <w:ilvl w:val="0"/>
          <w:numId w:val="13"/>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4"/>
          <w:szCs w:val="24"/>
        </w:rPr>
      </w:pPr>
      <w:r w:rsidRPr="00C6121D">
        <w:rPr>
          <w:rFonts w:cs="Arial"/>
          <w:color w:val="000000"/>
          <w:sz w:val="24"/>
          <w:szCs w:val="24"/>
        </w:rPr>
        <w:t>the meeting is minuted</w:t>
      </w:r>
    </w:p>
    <w:p w:rsidR="00C6121D" w:rsidRPr="00C6121D" w:rsidRDefault="00C6121D" w:rsidP="00C6121D">
      <w:pPr>
        <w:widowControl w:val="0"/>
        <w:numPr>
          <w:ilvl w:val="0"/>
          <w:numId w:val="13"/>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4"/>
          <w:szCs w:val="24"/>
        </w:rPr>
      </w:pPr>
      <w:r w:rsidRPr="00C6121D">
        <w:rPr>
          <w:rFonts w:cs="Arial"/>
          <w:color w:val="000000"/>
          <w:sz w:val="24"/>
          <w:szCs w:val="24"/>
        </w:rPr>
        <w:t>they liaise with the Clerk (and complaints co-ordinator, if the school has one).</w:t>
      </w:r>
    </w:p>
    <w:p w:rsidR="00C6121D" w:rsidRPr="00323D1F" w:rsidRDefault="00C6121D" w:rsidP="00C6121D">
      <w:pPr>
        <w:pStyle w:val="Heading3"/>
        <w:rPr>
          <w:rFonts w:asciiTheme="minorHAnsi" w:hAnsiTheme="minorHAnsi"/>
          <w:b/>
          <w:color w:val="auto"/>
          <w:sz w:val="28"/>
        </w:rPr>
      </w:pPr>
      <w:r w:rsidRPr="00323D1F">
        <w:rPr>
          <w:rFonts w:asciiTheme="minorHAnsi" w:hAnsiTheme="minorHAnsi"/>
          <w:b/>
          <w:color w:val="auto"/>
          <w:sz w:val="28"/>
        </w:rPr>
        <w:t>Committee Member</w:t>
      </w:r>
    </w:p>
    <w:p w:rsidR="00C6121D" w:rsidRPr="00C6121D" w:rsidRDefault="00C6121D" w:rsidP="00C6121D">
      <w:pPr>
        <w:widowControl w:val="0"/>
        <w:overflowPunct w:val="0"/>
        <w:autoSpaceDE w:val="0"/>
        <w:spacing w:after="120" w:line="240" w:lineRule="auto"/>
        <w:rPr>
          <w:rFonts w:cs="Arial"/>
          <w:color w:val="000000"/>
          <w:sz w:val="24"/>
          <w:szCs w:val="24"/>
        </w:rPr>
      </w:pPr>
      <w:r w:rsidRPr="00C6121D">
        <w:rPr>
          <w:rFonts w:cs="Arial"/>
          <w:color w:val="000000"/>
          <w:sz w:val="24"/>
          <w:szCs w:val="24"/>
        </w:rPr>
        <w:t>Committee members should be aware that:</w:t>
      </w:r>
    </w:p>
    <w:p w:rsidR="00C6121D" w:rsidRPr="00323D1F" w:rsidRDefault="00C6121D" w:rsidP="00323D1F">
      <w:pPr>
        <w:widowControl w:val="0"/>
        <w:numPr>
          <w:ilvl w:val="0"/>
          <w:numId w:val="13"/>
        </w:numPr>
        <w:tabs>
          <w:tab w:val="left" w:pos="567"/>
          <w:tab w:val="left" w:pos="709"/>
        </w:tabs>
        <w:suppressAutoHyphens/>
        <w:overflowPunct w:val="0"/>
        <w:autoSpaceDE w:val="0"/>
        <w:autoSpaceDN w:val="0"/>
        <w:spacing w:after="120" w:line="288" w:lineRule="auto"/>
        <w:ind w:left="567" w:hanging="283"/>
        <w:textAlignment w:val="baseline"/>
        <w:rPr>
          <w:rFonts w:cs="Arial"/>
          <w:color w:val="000000"/>
          <w:sz w:val="24"/>
          <w:szCs w:val="24"/>
        </w:rPr>
      </w:pPr>
      <w:r w:rsidRPr="00C6121D">
        <w:rPr>
          <w:rFonts w:cs="Arial"/>
          <w:color w:val="000000"/>
          <w:sz w:val="24"/>
          <w:szCs w:val="24"/>
        </w:rPr>
        <w:t>the meeting must be independent and impartial, and should be seen to be so</w:t>
      </w:r>
      <w:r w:rsidR="00323D1F">
        <w:rPr>
          <w:rFonts w:cs="Arial"/>
          <w:color w:val="000000"/>
          <w:sz w:val="24"/>
          <w:szCs w:val="24"/>
        </w:rPr>
        <w:t xml:space="preserve">. </w:t>
      </w:r>
      <w:r w:rsidRPr="00323D1F">
        <w:rPr>
          <w:color w:val="000000"/>
          <w:sz w:val="24"/>
          <w:szCs w:val="24"/>
        </w:rPr>
        <w:t xml:space="preserve">No governor may sit on the committee if they have had a prior involvement in the complaint or in the circumstances </w:t>
      </w:r>
      <w:r w:rsidRPr="00323D1F">
        <w:rPr>
          <w:color w:val="000000"/>
          <w:sz w:val="24"/>
          <w:szCs w:val="24"/>
        </w:rPr>
        <w:lastRenderedPageBreak/>
        <w:t xml:space="preserve">surrounding it. </w:t>
      </w:r>
    </w:p>
    <w:p w:rsidR="00C6121D" w:rsidRPr="00323D1F" w:rsidRDefault="00C6121D" w:rsidP="00323D1F">
      <w:pPr>
        <w:widowControl w:val="0"/>
        <w:numPr>
          <w:ilvl w:val="0"/>
          <w:numId w:val="13"/>
        </w:numPr>
        <w:tabs>
          <w:tab w:val="left" w:pos="567"/>
          <w:tab w:val="left" w:pos="709"/>
        </w:tabs>
        <w:suppressAutoHyphens/>
        <w:overflowPunct w:val="0"/>
        <w:autoSpaceDE w:val="0"/>
        <w:autoSpaceDN w:val="0"/>
        <w:spacing w:after="120" w:line="288" w:lineRule="auto"/>
        <w:ind w:left="567" w:hanging="283"/>
        <w:textAlignment w:val="baseline"/>
        <w:rPr>
          <w:rFonts w:cs="Arial"/>
          <w:color w:val="000000"/>
          <w:sz w:val="24"/>
          <w:szCs w:val="24"/>
        </w:rPr>
      </w:pPr>
      <w:r w:rsidRPr="00C6121D">
        <w:rPr>
          <w:rFonts w:cs="Arial"/>
          <w:color w:val="000000"/>
          <w:sz w:val="24"/>
          <w:szCs w:val="24"/>
        </w:rPr>
        <w:t>the aim of the meeting should be to resolve the complaint and achieve reconciliation between the school and the complainant</w:t>
      </w:r>
      <w:r w:rsidR="00323D1F">
        <w:rPr>
          <w:rFonts w:cs="Arial"/>
          <w:color w:val="000000"/>
          <w:sz w:val="24"/>
          <w:szCs w:val="24"/>
        </w:rPr>
        <w:t>.</w:t>
      </w:r>
      <w:r w:rsidRPr="00C6121D">
        <w:rPr>
          <w:rFonts w:cs="Arial"/>
          <w:color w:val="000000"/>
          <w:sz w:val="24"/>
          <w:szCs w:val="24"/>
        </w:rPr>
        <w:t xml:space="preserve"> </w:t>
      </w:r>
      <w:r w:rsidRPr="00323D1F">
        <w:rPr>
          <w:rFonts w:cs="Arial"/>
          <w:color w:val="000000"/>
          <w:sz w:val="24"/>
          <w:szCs w:val="24"/>
        </w:rPr>
        <w:t>We recognise</w:t>
      </w:r>
      <w:r w:rsidRPr="00323D1F">
        <w:rPr>
          <w:color w:val="000000"/>
          <w:sz w:val="24"/>
          <w:szCs w:val="24"/>
        </w:rPr>
        <w:t xml:space="preserve"> that the complainant might not be satisfied with the outcome if the meeting does not find in their favour. It may only be possible to establish the facts and make recommendations.</w:t>
      </w:r>
    </w:p>
    <w:p w:rsidR="00C6121D" w:rsidRPr="00323D1F" w:rsidRDefault="00C6121D" w:rsidP="00323D1F">
      <w:pPr>
        <w:widowControl w:val="0"/>
        <w:numPr>
          <w:ilvl w:val="0"/>
          <w:numId w:val="13"/>
        </w:numPr>
        <w:tabs>
          <w:tab w:val="left" w:pos="567"/>
          <w:tab w:val="left" w:pos="709"/>
        </w:tabs>
        <w:suppressAutoHyphens/>
        <w:overflowPunct w:val="0"/>
        <w:autoSpaceDE w:val="0"/>
        <w:autoSpaceDN w:val="0"/>
        <w:spacing w:after="120" w:line="288" w:lineRule="auto"/>
        <w:ind w:left="567" w:hanging="283"/>
        <w:textAlignment w:val="baseline"/>
        <w:rPr>
          <w:rFonts w:cs="Arial"/>
          <w:color w:val="000000"/>
          <w:sz w:val="24"/>
          <w:szCs w:val="24"/>
        </w:rPr>
      </w:pPr>
      <w:r w:rsidRPr="00C6121D">
        <w:rPr>
          <w:rFonts w:cs="Arial"/>
          <w:color w:val="000000"/>
          <w:sz w:val="24"/>
          <w:szCs w:val="24"/>
        </w:rPr>
        <w:t>many complainants will feel nervous and inhibited in a formal setting</w:t>
      </w:r>
      <w:r w:rsidR="00323D1F">
        <w:rPr>
          <w:rFonts w:cs="Arial"/>
          <w:color w:val="000000"/>
          <w:sz w:val="24"/>
          <w:szCs w:val="24"/>
        </w:rPr>
        <w:t xml:space="preserve">. </w:t>
      </w:r>
      <w:r w:rsidRPr="00323D1F">
        <w:rPr>
          <w:color w:val="000000"/>
          <w:sz w:val="24"/>
          <w:szCs w:val="24"/>
        </w:rPr>
        <w:t xml:space="preserve">Parents/carers often feel emotional when discussing an issue that affects their child. </w:t>
      </w:r>
    </w:p>
    <w:p w:rsidR="00C6121D" w:rsidRPr="00323D1F" w:rsidRDefault="00C6121D" w:rsidP="00C6121D">
      <w:pPr>
        <w:widowControl w:val="0"/>
        <w:numPr>
          <w:ilvl w:val="0"/>
          <w:numId w:val="13"/>
        </w:numPr>
        <w:tabs>
          <w:tab w:val="left" w:pos="567"/>
          <w:tab w:val="left" w:pos="709"/>
        </w:tabs>
        <w:suppressAutoHyphens/>
        <w:overflowPunct w:val="0"/>
        <w:autoSpaceDE w:val="0"/>
        <w:autoSpaceDN w:val="0"/>
        <w:spacing w:after="120" w:line="288" w:lineRule="auto"/>
        <w:ind w:left="567" w:hanging="283"/>
        <w:textAlignment w:val="baseline"/>
        <w:rPr>
          <w:rFonts w:cstheme="minorHAnsi"/>
          <w:sz w:val="24"/>
          <w:szCs w:val="24"/>
        </w:rPr>
      </w:pPr>
      <w:r w:rsidRPr="00323D1F">
        <w:rPr>
          <w:rFonts w:cstheme="minorHAnsi"/>
          <w:color w:val="000000"/>
          <w:sz w:val="24"/>
          <w:szCs w:val="24"/>
        </w:rPr>
        <w:t>extra care needs to be taken when the complainant is a child/young person</w:t>
      </w:r>
      <w:r w:rsidRPr="00323D1F">
        <w:rPr>
          <w:rFonts w:cstheme="minorHAnsi"/>
          <w:sz w:val="24"/>
          <w:szCs w:val="24"/>
        </w:rPr>
        <w:t xml:space="preserve"> and present during all or part of the meeting</w:t>
      </w:r>
    </w:p>
    <w:p w:rsidR="00C6121D" w:rsidRPr="00323D1F" w:rsidRDefault="00C6121D" w:rsidP="00323D1F">
      <w:pPr>
        <w:pStyle w:val="ListParagraph"/>
        <w:numPr>
          <w:ilvl w:val="0"/>
          <w:numId w:val="21"/>
        </w:numPr>
        <w:tabs>
          <w:tab w:val="left" w:pos="567"/>
          <w:tab w:val="left" w:pos="709"/>
        </w:tabs>
        <w:spacing w:after="120"/>
        <w:rPr>
          <w:rFonts w:asciiTheme="minorHAnsi" w:hAnsiTheme="minorHAnsi" w:cstheme="minorHAnsi"/>
          <w:color w:val="000000"/>
          <w:sz w:val="24"/>
          <w:szCs w:val="24"/>
        </w:rPr>
      </w:pPr>
      <w:r w:rsidRPr="00323D1F">
        <w:rPr>
          <w:rFonts w:asciiTheme="minorHAnsi" w:hAnsiTheme="minorHAnsi" w:cstheme="minorHAnsi"/>
          <w:color w:val="000000"/>
          <w:sz w:val="24"/>
          <w:szCs w:val="24"/>
        </w:rPr>
        <w:t xml:space="preserve">Careful consideration of the atmosphere and proceedings should ensure that the child/young person does not feel intimidated. </w:t>
      </w:r>
    </w:p>
    <w:p w:rsidR="00C6121D" w:rsidRPr="00323D1F" w:rsidRDefault="00C6121D" w:rsidP="00323D1F">
      <w:pPr>
        <w:pStyle w:val="ListParagraph"/>
        <w:numPr>
          <w:ilvl w:val="0"/>
          <w:numId w:val="21"/>
        </w:numPr>
        <w:tabs>
          <w:tab w:val="left" w:pos="567"/>
          <w:tab w:val="left" w:pos="709"/>
        </w:tabs>
        <w:spacing w:after="120"/>
        <w:rPr>
          <w:rFonts w:asciiTheme="minorHAnsi" w:hAnsiTheme="minorHAnsi" w:cstheme="minorHAnsi"/>
          <w:sz w:val="24"/>
          <w:szCs w:val="24"/>
        </w:rPr>
      </w:pPr>
      <w:r w:rsidRPr="00323D1F">
        <w:rPr>
          <w:rFonts w:asciiTheme="minorHAnsi" w:hAnsiTheme="minorHAnsi" w:cstheme="minorHAnsi"/>
          <w:sz w:val="24"/>
          <w:szCs w:val="24"/>
        </w:rPr>
        <w:t xml:space="preserve">The committee should respect the views of the child/young person and give them equal consideration to those of adults. </w:t>
      </w:r>
    </w:p>
    <w:p w:rsidR="00C6121D" w:rsidRPr="00323D1F" w:rsidRDefault="00C6121D" w:rsidP="00323D1F">
      <w:pPr>
        <w:pStyle w:val="ListParagraph"/>
        <w:numPr>
          <w:ilvl w:val="0"/>
          <w:numId w:val="21"/>
        </w:numPr>
        <w:tabs>
          <w:tab w:val="left" w:pos="567"/>
          <w:tab w:val="left" w:pos="709"/>
        </w:tabs>
        <w:spacing w:after="120"/>
        <w:rPr>
          <w:rFonts w:asciiTheme="minorHAnsi" w:hAnsiTheme="minorHAnsi" w:cstheme="minorHAnsi"/>
          <w:sz w:val="24"/>
          <w:szCs w:val="24"/>
        </w:rPr>
      </w:pPr>
      <w:r w:rsidRPr="00323D1F">
        <w:rPr>
          <w:rFonts w:asciiTheme="minorHAnsi" w:hAnsiTheme="minorHAnsi" w:cstheme="minorHAnsi"/>
          <w:sz w:val="24"/>
          <w:szCs w:val="24"/>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C6121D" w:rsidRPr="00323D1F" w:rsidRDefault="00C6121D" w:rsidP="00323D1F">
      <w:pPr>
        <w:pStyle w:val="ListParagraph"/>
        <w:numPr>
          <w:ilvl w:val="0"/>
          <w:numId w:val="21"/>
        </w:numPr>
        <w:tabs>
          <w:tab w:val="left" w:pos="567"/>
        </w:tabs>
        <w:spacing w:after="120"/>
        <w:rPr>
          <w:rFonts w:asciiTheme="minorHAnsi" w:hAnsiTheme="minorHAnsi" w:cstheme="minorHAnsi"/>
          <w:sz w:val="24"/>
          <w:szCs w:val="24"/>
        </w:rPr>
      </w:pPr>
      <w:r w:rsidRPr="00323D1F">
        <w:rPr>
          <w:rFonts w:asciiTheme="minorHAnsi" w:hAnsiTheme="minorHAnsi" w:cstheme="minorHAnsi"/>
          <w:sz w:val="24"/>
          <w:szCs w:val="24"/>
        </w:rPr>
        <w:t xml:space="preserve">However, the parent should be advised that agreement might not always be possible if the parent wishes the child/young person to attend a part of the meeting that the committee considers is not in the child/young person’s best interests. </w:t>
      </w:r>
    </w:p>
    <w:p w:rsidR="00C6121D" w:rsidRPr="00323D1F" w:rsidRDefault="00C6121D" w:rsidP="00C6121D">
      <w:pPr>
        <w:widowControl w:val="0"/>
        <w:numPr>
          <w:ilvl w:val="0"/>
          <w:numId w:val="13"/>
        </w:numPr>
        <w:tabs>
          <w:tab w:val="left" w:pos="360"/>
          <w:tab w:val="left" w:pos="567"/>
        </w:tabs>
        <w:suppressAutoHyphens/>
        <w:overflowPunct w:val="0"/>
        <w:autoSpaceDE w:val="0"/>
        <w:autoSpaceDN w:val="0"/>
        <w:spacing w:after="120" w:line="288" w:lineRule="auto"/>
        <w:ind w:left="567" w:hanging="283"/>
        <w:textAlignment w:val="baseline"/>
        <w:rPr>
          <w:rFonts w:cstheme="minorHAnsi"/>
          <w:sz w:val="24"/>
          <w:szCs w:val="24"/>
        </w:rPr>
      </w:pPr>
      <w:r w:rsidRPr="00323D1F">
        <w:rPr>
          <w:rFonts w:cstheme="minorHAnsi"/>
          <w:sz w:val="24"/>
          <w:szCs w:val="24"/>
        </w:rPr>
        <w:t xml:space="preserve">the welfare of </w:t>
      </w:r>
      <w:r w:rsidRPr="00323D1F">
        <w:rPr>
          <w:rFonts w:cstheme="minorHAnsi"/>
          <w:color w:val="000000"/>
          <w:sz w:val="24"/>
          <w:szCs w:val="24"/>
        </w:rPr>
        <w:t>the</w:t>
      </w:r>
      <w:r w:rsidRPr="00323D1F">
        <w:rPr>
          <w:rFonts w:cstheme="minorHAnsi"/>
          <w:sz w:val="24"/>
          <w:szCs w:val="24"/>
        </w:rPr>
        <w:t xml:space="preserve"> child/young person is paramount.</w:t>
      </w:r>
    </w:p>
    <w:p w:rsidR="00CA4FAA" w:rsidRPr="00C6121D" w:rsidRDefault="00CA4FAA" w:rsidP="00CA4FAA">
      <w:pPr>
        <w:rPr>
          <w:sz w:val="24"/>
          <w:szCs w:val="24"/>
        </w:rPr>
      </w:pPr>
    </w:p>
    <w:p w:rsidR="00A90088" w:rsidRPr="00C6121D" w:rsidRDefault="00A90088" w:rsidP="00241813">
      <w:pPr>
        <w:rPr>
          <w:rFonts w:cstheme="minorHAnsi"/>
          <w:sz w:val="24"/>
          <w:szCs w:val="24"/>
        </w:rPr>
      </w:pPr>
    </w:p>
    <w:sectPr w:rsidR="00A90088" w:rsidRPr="00C6121D" w:rsidSect="00686C0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29F" w:rsidRDefault="00C9729F" w:rsidP="00C6121D">
      <w:pPr>
        <w:spacing w:after="0" w:line="240" w:lineRule="auto"/>
      </w:pPr>
      <w:r>
        <w:separator/>
      </w:r>
    </w:p>
  </w:endnote>
  <w:endnote w:type="continuationSeparator" w:id="0">
    <w:p w:rsidR="00C9729F" w:rsidRDefault="00C9729F" w:rsidP="00C6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29F" w:rsidRDefault="00C9729F" w:rsidP="00C6121D">
      <w:pPr>
        <w:spacing w:after="0" w:line="240" w:lineRule="auto"/>
      </w:pPr>
      <w:r>
        <w:separator/>
      </w:r>
    </w:p>
  </w:footnote>
  <w:footnote w:type="continuationSeparator" w:id="0">
    <w:p w:rsidR="00C9729F" w:rsidRDefault="00C9729F" w:rsidP="00C61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03B8"/>
    <w:multiLevelType w:val="hybridMultilevel"/>
    <w:tmpl w:val="66A0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95650"/>
    <w:multiLevelType w:val="multilevel"/>
    <w:tmpl w:val="09B6EF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A705E21"/>
    <w:multiLevelType w:val="hybridMultilevel"/>
    <w:tmpl w:val="4FCA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F3020"/>
    <w:multiLevelType w:val="multilevel"/>
    <w:tmpl w:val="CB0E95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1C41323"/>
    <w:multiLevelType w:val="multilevel"/>
    <w:tmpl w:val="950C71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6B6527C"/>
    <w:multiLevelType w:val="multilevel"/>
    <w:tmpl w:val="42CA9690"/>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6" w15:restartNumberingAfterBreak="0">
    <w:nsid w:val="2C4D34AC"/>
    <w:multiLevelType w:val="multilevel"/>
    <w:tmpl w:val="F25678F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402A5601"/>
    <w:multiLevelType w:val="multilevel"/>
    <w:tmpl w:val="234C6984"/>
    <w:lvl w:ilvl="0">
      <w:numFmt w:val="bullet"/>
      <w:lvlText w:val=""/>
      <w:lvlJc w:val="left"/>
      <w:pPr>
        <w:ind w:left="360" w:hanging="360"/>
      </w:pPr>
      <w:rPr>
        <w:rFonts w:ascii="Symbol" w:hAnsi="Symbol"/>
      </w:rPr>
    </w:lvl>
    <w:lvl w:ilvl="1">
      <w:start w:val="1"/>
      <w:numFmt w:val="bullet"/>
      <w:lvlText w:val=""/>
      <w:lvlJc w:val="left"/>
      <w:pPr>
        <w:ind w:left="1020" w:hanging="360"/>
      </w:pPr>
      <w:rPr>
        <w:rFonts w:ascii="Symbol" w:hAnsi="Symbol" w:hint="default"/>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8" w15:restartNumberingAfterBreak="0">
    <w:nsid w:val="452B389A"/>
    <w:multiLevelType w:val="multilevel"/>
    <w:tmpl w:val="77A45906"/>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7F842DD"/>
    <w:multiLevelType w:val="hybridMultilevel"/>
    <w:tmpl w:val="574A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8858ED"/>
    <w:multiLevelType w:val="multilevel"/>
    <w:tmpl w:val="A3B02F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FE70AA9"/>
    <w:multiLevelType w:val="multilevel"/>
    <w:tmpl w:val="4EDA4EF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509C49F1"/>
    <w:multiLevelType w:val="hybridMultilevel"/>
    <w:tmpl w:val="ABFA34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13D33E5"/>
    <w:multiLevelType w:val="multilevel"/>
    <w:tmpl w:val="312A877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67E87333"/>
    <w:multiLevelType w:val="multilevel"/>
    <w:tmpl w:val="601A3F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38F7FE8"/>
    <w:multiLevelType w:val="hybridMultilevel"/>
    <w:tmpl w:val="88F83D98"/>
    <w:lvl w:ilvl="0" w:tplc="38D845E8">
      <w:numFmt w:val="bullet"/>
      <w:lvlText w:val=""/>
      <w:lvlJc w:val="left"/>
      <w:pPr>
        <w:ind w:left="2520" w:hanging="360"/>
      </w:pPr>
      <w:rPr>
        <w:rFonts w:ascii="Symbol" w:eastAsia="Symbol" w:hAnsi="Symbol" w:cs="Symbol" w:hint="default"/>
        <w:color w:val="001F4E"/>
        <w:w w:val="100"/>
        <w:sz w:val="22"/>
        <w:szCs w:val="22"/>
        <w:lang w:val="en-GB" w:eastAsia="en-GB" w:bidi="en-GB"/>
      </w:rPr>
    </w:lvl>
    <w:lvl w:ilvl="1" w:tplc="298E837E">
      <w:numFmt w:val="bullet"/>
      <w:lvlText w:val="•"/>
      <w:lvlJc w:val="left"/>
      <w:pPr>
        <w:ind w:left="3415" w:hanging="360"/>
      </w:pPr>
      <w:rPr>
        <w:rFonts w:hint="default"/>
        <w:lang w:val="en-GB" w:eastAsia="en-GB" w:bidi="en-GB"/>
      </w:rPr>
    </w:lvl>
    <w:lvl w:ilvl="2" w:tplc="F8348CBE">
      <w:numFmt w:val="bullet"/>
      <w:lvlText w:val="•"/>
      <w:lvlJc w:val="left"/>
      <w:pPr>
        <w:ind w:left="4311" w:hanging="360"/>
      </w:pPr>
      <w:rPr>
        <w:rFonts w:hint="default"/>
        <w:lang w:val="en-GB" w:eastAsia="en-GB" w:bidi="en-GB"/>
      </w:rPr>
    </w:lvl>
    <w:lvl w:ilvl="3" w:tplc="F9BC4CA4">
      <w:numFmt w:val="bullet"/>
      <w:lvlText w:val="•"/>
      <w:lvlJc w:val="left"/>
      <w:pPr>
        <w:ind w:left="5207" w:hanging="360"/>
      </w:pPr>
      <w:rPr>
        <w:rFonts w:hint="default"/>
        <w:lang w:val="en-GB" w:eastAsia="en-GB" w:bidi="en-GB"/>
      </w:rPr>
    </w:lvl>
    <w:lvl w:ilvl="4" w:tplc="927412EE">
      <w:numFmt w:val="bullet"/>
      <w:lvlText w:val="•"/>
      <w:lvlJc w:val="left"/>
      <w:pPr>
        <w:ind w:left="6103" w:hanging="360"/>
      </w:pPr>
      <w:rPr>
        <w:rFonts w:hint="default"/>
        <w:lang w:val="en-GB" w:eastAsia="en-GB" w:bidi="en-GB"/>
      </w:rPr>
    </w:lvl>
    <w:lvl w:ilvl="5" w:tplc="8926E9C2">
      <w:numFmt w:val="bullet"/>
      <w:lvlText w:val="•"/>
      <w:lvlJc w:val="left"/>
      <w:pPr>
        <w:ind w:left="6999" w:hanging="360"/>
      </w:pPr>
      <w:rPr>
        <w:rFonts w:hint="default"/>
        <w:lang w:val="en-GB" w:eastAsia="en-GB" w:bidi="en-GB"/>
      </w:rPr>
    </w:lvl>
    <w:lvl w:ilvl="6" w:tplc="71B24EC2">
      <w:numFmt w:val="bullet"/>
      <w:lvlText w:val="•"/>
      <w:lvlJc w:val="left"/>
      <w:pPr>
        <w:ind w:left="7895" w:hanging="360"/>
      </w:pPr>
      <w:rPr>
        <w:rFonts w:hint="default"/>
        <w:lang w:val="en-GB" w:eastAsia="en-GB" w:bidi="en-GB"/>
      </w:rPr>
    </w:lvl>
    <w:lvl w:ilvl="7" w:tplc="D1EE2076">
      <w:numFmt w:val="bullet"/>
      <w:lvlText w:val="•"/>
      <w:lvlJc w:val="left"/>
      <w:pPr>
        <w:ind w:left="8791" w:hanging="360"/>
      </w:pPr>
      <w:rPr>
        <w:rFonts w:hint="default"/>
        <w:lang w:val="en-GB" w:eastAsia="en-GB" w:bidi="en-GB"/>
      </w:rPr>
    </w:lvl>
    <w:lvl w:ilvl="8" w:tplc="A418B938">
      <w:numFmt w:val="bullet"/>
      <w:lvlText w:val="•"/>
      <w:lvlJc w:val="left"/>
      <w:pPr>
        <w:ind w:left="9687" w:hanging="360"/>
      </w:pPr>
      <w:rPr>
        <w:rFonts w:hint="default"/>
        <w:lang w:val="en-GB" w:eastAsia="en-GB" w:bidi="en-GB"/>
      </w:rPr>
    </w:lvl>
  </w:abstractNum>
  <w:abstractNum w:abstractNumId="16" w15:restartNumberingAfterBreak="0">
    <w:nsid w:val="743D2363"/>
    <w:multiLevelType w:val="multilevel"/>
    <w:tmpl w:val="88E078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77095E63"/>
    <w:multiLevelType w:val="hybridMultilevel"/>
    <w:tmpl w:val="2236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9B418E"/>
    <w:multiLevelType w:val="multilevel"/>
    <w:tmpl w:val="42CA9690"/>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9" w15:restartNumberingAfterBreak="0">
    <w:nsid w:val="77D86635"/>
    <w:multiLevelType w:val="hybridMultilevel"/>
    <w:tmpl w:val="C83E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A028E2"/>
    <w:multiLevelType w:val="multilevel"/>
    <w:tmpl w:val="42CA9690"/>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num w:numId="1">
    <w:abstractNumId w:val="15"/>
  </w:num>
  <w:num w:numId="2">
    <w:abstractNumId w:val="17"/>
  </w:num>
  <w:num w:numId="3">
    <w:abstractNumId w:val="2"/>
  </w:num>
  <w:num w:numId="4">
    <w:abstractNumId w:val="8"/>
  </w:num>
  <w:num w:numId="5">
    <w:abstractNumId w:val="13"/>
  </w:num>
  <w:num w:numId="6">
    <w:abstractNumId w:val="14"/>
  </w:num>
  <w:num w:numId="7">
    <w:abstractNumId w:val="1"/>
  </w:num>
  <w:num w:numId="8">
    <w:abstractNumId w:val="4"/>
  </w:num>
  <w:num w:numId="9">
    <w:abstractNumId w:val="10"/>
  </w:num>
  <w:num w:numId="10">
    <w:abstractNumId w:val="3"/>
  </w:num>
  <w:num w:numId="11">
    <w:abstractNumId w:val="16"/>
  </w:num>
  <w:num w:numId="12">
    <w:abstractNumId w:val="6"/>
  </w:num>
  <w:num w:numId="13">
    <w:abstractNumId w:val="7"/>
  </w:num>
  <w:num w:numId="14">
    <w:abstractNumId w:val="11"/>
  </w:num>
  <w:num w:numId="15">
    <w:abstractNumId w:val="19"/>
  </w:num>
  <w:num w:numId="16">
    <w:abstractNumId w:val="12"/>
  </w:num>
  <w:num w:numId="17">
    <w:abstractNumId w:val="0"/>
  </w:num>
  <w:num w:numId="18">
    <w:abstractNumId w:val="18"/>
  </w:num>
  <w:num w:numId="19">
    <w:abstractNumId w:val="5"/>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0B"/>
    <w:rsid w:val="00055D49"/>
    <w:rsid w:val="00110899"/>
    <w:rsid w:val="001A4B6F"/>
    <w:rsid w:val="001B55ED"/>
    <w:rsid w:val="002403BC"/>
    <w:rsid w:val="00241813"/>
    <w:rsid w:val="00323307"/>
    <w:rsid w:val="00323D1F"/>
    <w:rsid w:val="003A6A97"/>
    <w:rsid w:val="004B5C21"/>
    <w:rsid w:val="004C74B3"/>
    <w:rsid w:val="005D6E5F"/>
    <w:rsid w:val="005E01BC"/>
    <w:rsid w:val="0064391B"/>
    <w:rsid w:val="006444DE"/>
    <w:rsid w:val="00686C0B"/>
    <w:rsid w:val="00693048"/>
    <w:rsid w:val="0073639A"/>
    <w:rsid w:val="007545DA"/>
    <w:rsid w:val="007875B9"/>
    <w:rsid w:val="00831683"/>
    <w:rsid w:val="00834D55"/>
    <w:rsid w:val="00851C8B"/>
    <w:rsid w:val="00902714"/>
    <w:rsid w:val="00962153"/>
    <w:rsid w:val="009916CB"/>
    <w:rsid w:val="009F5D36"/>
    <w:rsid w:val="00A85741"/>
    <w:rsid w:val="00A90088"/>
    <w:rsid w:val="00BE03F7"/>
    <w:rsid w:val="00C219A3"/>
    <w:rsid w:val="00C6121D"/>
    <w:rsid w:val="00C9729F"/>
    <w:rsid w:val="00CA4FAA"/>
    <w:rsid w:val="00CB7450"/>
    <w:rsid w:val="00D456FD"/>
    <w:rsid w:val="00EA03BF"/>
    <w:rsid w:val="00EE29CB"/>
    <w:rsid w:val="00F11E88"/>
    <w:rsid w:val="00FE4B14"/>
    <w:rsid w:val="00FE5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E2CC"/>
  <w15:docId w15:val="{72477F4A-AFF8-44AF-A2BB-510C5FF4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02714"/>
    <w:pPr>
      <w:widowControl w:val="0"/>
      <w:autoSpaceDE w:val="0"/>
      <w:autoSpaceDN w:val="0"/>
      <w:spacing w:after="0" w:line="240" w:lineRule="auto"/>
      <w:ind w:left="1800"/>
      <w:outlineLvl w:val="0"/>
    </w:pPr>
    <w:rPr>
      <w:rFonts w:ascii="Arial" w:eastAsia="Arial" w:hAnsi="Arial" w:cs="Arial"/>
      <w:b/>
      <w:bCs/>
      <w:lang w:eastAsia="en-GB" w:bidi="en-GB"/>
    </w:rPr>
  </w:style>
  <w:style w:type="paragraph" w:styleId="Heading2">
    <w:name w:val="heading 2"/>
    <w:basedOn w:val="Normal"/>
    <w:next w:val="Normal"/>
    <w:link w:val="Heading2Char"/>
    <w:uiPriority w:val="9"/>
    <w:semiHidden/>
    <w:unhideWhenUsed/>
    <w:qFormat/>
    <w:rsid w:val="00F11E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121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121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C0B"/>
    <w:rPr>
      <w:rFonts w:ascii="Tahoma" w:hAnsi="Tahoma" w:cs="Tahoma"/>
      <w:sz w:val="16"/>
      <w:szCs w:val="16"/>
    </w:rPr>
  </w:style>
  <w:style w:type="paragraph" w:styleId="BodyText">
    <w:name w:val="Body Text"/>
    <w:basedOn w:val="Normal"/>
    <w:link w:val="BodyTextChar"/>
    <w:uiPriority w:val="1"/>
    <w:qFormat/>
    <w:rsid w:val="00D456FD"/>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D456FD"/>
    <w:rPr>
      <w:rFonts w:ascii="Arial" w:eastAsia="Arial" w:hAnsi="Arial" w:cs="Arial"/>
      <w:lang w:eastAsia="en-GB" w:bidi="en-GB"/>
    </w:rPr>
  </w:style>
  <w:style w:type="paragraph" w:styleId="ListParagraph">
    <w:name w:val="List Paragraph"/>
    <w:basedOn w:val="Normal"/>
    <w:qFormat/>
    <w:rsid w:val="00D456FD"/>
    <w:pPr>
      <w:widowControl w:val="0"/>
      <w:autoSpaceDE w:val="0"/>
      <w:autoSpaceDN w:val="0"/>
      <w:spacing w:after="0" w:line="240" w:lineRule="auto"/>
      <w:ind w:left="2520" w:hanging="360"/>
    </w:pPr>
    <w:rPr>
      <w:rFonts w:ascii="Arial" w:eastAsia="Arial" w:hAnsi="Arial" w:cs="Arial"/>
      <w:lang w:eastAsia="en-GB" w:bidi="en-GB"/>
    </w:rPr>
  </w:style>
  <w:style w:type="character" w:customStyle="1" w:styleId="Heading1Char">
    <w:name w:val="Heading 1 Char"/>
    <w:basedOn w:val="DefaultParagraphFont"/>
    <w:link w:val="Heading1"/>
    <w:uiPriority w:val="1"/>
    <w:rsid w:val="00902714"/>
    <w:rPr>
      <w:rFonts w:ascii="Arial" w:eastAsia="Arial" w:hAnsi="Arial" w:cs="Arial"/>
      <w:b/>
      <w:bCs/>
      <w:lang w:eastAsia="en-GB" w:bidi="en-GB"/>
    </w:rPr>
  </w:style>
  <w:style w:type="paragraph" w:customStyle="1" w:styleId="TableParagraph">
    <w:name w:val="Table Paragraph"/>
    <w:basedOn w:val="Normal"/>
    <w:uiPriority w:val="1"/>
    <w:qFormat/>
    <w:rsid w:val="006444DE"/>
    <w:pPr>
      <w:widowControl w:val="0"/>
      <w:autoSpaceDE w:val="0"/>
      <w:autoSpaceDN w:val="0"/>
      <w:spacing w:after="0" w:line="240" w:lineRule="auto"/>
    </w:pPr>
    <w:rPr>
      <w:rFonts w:ascii="Arial" w:eastAsia="Arial" w:hAnsi="Arial" w:cs="Arial"/>
      <w:lang w:eastAsia="en-GB" w:bidi="en-GB"/>
    </w:rPr>
  </w:style>
  <w:style w:type="table" w:styleId="TableGrid">
    <w:name w:val="Table Grid"/>
    <w:basedOn w:val="TableNormal"/>
    <w:uiPriority w:val="59"/>
    <w:rsid w:val="005E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5741"/>
    <w:rPr>
      <w:color w:val="0000FF" w:themeColor="hyperlink"/>
      <w:u w:val="single"/>
    </w:rPr>
  </w:style>
  <w:style w:type="character" w:customStyle="1" w:styleId="Heading2Char">
    <w:name w:val="Heading 2 Char"/>
    <w:basedOn w:val="DefaultParagraphFont"/>
    <w:link w:val="Heading2"/>
    <w:uiPriority w:val="9"/>
    <w:semiHidden/>
    <w:rsid w:val="00F11E88"/>
    <w:rPr>
      <w:rFonts w:asciiTheme="majorHAnsi" w:eastAsiaTheme="majorEastAsia" w:hAnsiTheme="majorHAnsi" w:cstheme="majorBidi"/>
      <w:color w:val="365F91" w:themeColor="accent1" w:themeShade="BF"/>
      <w:sz w:val="26"/>
      <w:szCs w:val="26"/>
    </w:rPr>
  </w:style>
  <w:style w:type="numbering" w:customStyle="1" w:styleId="LFO4">
    <w:name w:val="LFO4"/>
    <w:basedOn w:val="NoList"/>
    <w:rsid w:val="003A6A97"/>
    <w:pPr>
      <w:numPr>
        <w:numId w:val="4"/>
      </w:numPr>
    </w:pPr>
  </w:style>
  <w:style w:type="character" w:customStyle="1" w:styleId="Heading3Char">
    <w:name w:val="Heading 3 Char"/>
    <w:basedOn w:val="DefaultParagraphFont"/>
    <w:link w:val="Heading3"/>
    <w:uiPriority w:val="9"/>
    <w:semiHidden/>
    <w:rsid w:val="00C6121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121D"/>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C61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21D"/>
  </w:style>
  <w:style w:type="paragraph" w:styleId="Footer">
    <w:name w:val="footer"/>
    <w:basedOn w:val="Normal"/>
    <w:link w:val="FooterChar"/>
    <w:uiPriority w:val="99"/>
    <w:unhideWhenUsed/>
    <w:rsid w:val="00C61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help/contactus" TargetMode="External"/><Relationship Id="rId5" Type="http://schemas.openxmlformats.org/officeDocument/2006/relationships/footnotes" Target="footnotes.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13</Pages>
  <Words>3444</Words>
  <Characters>19633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Cornhill</dc:creator>
  <cp:lastModifiedBy>Emma Cornhill</cp:lastModifiedBy>
  <cp:revision>5</cp:revision>
  <dcterms:created xsi:type="dcterms:W3CDTF">2019-01-29T21:59:00Z</dcterms:created>
  <dcterms:modified xsi:type="dcterms:W3CDTF">2019-03-07T12:08:00Z</dcterms:modified>
</cp:coreProperties>
</file>